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A2ECD" w14:textId="77777777" w:rsidR="00E0243B" w:rsidRDefault="00CC589C">
      <w:pPr>
        <w:ind w:leftChars="153" w:left="321" w:right="227"/>
        <w:jc w:val="center"/>
        <w:rPr>
          <w:rFonts w:eastAsiaTheme="majorEastAsia"/>
          <w:b/>
          <w:bCs/>
          <w:sz w:val="36"/>
          <w:szCs w:val="36"/>
        </w:rPr>
      </w:pPr>
      <w:r>
        <w:rPr>
          <w:rFonts w:eastAsiaTheme="majorEastAsia"/>
          <w:b/>
          <w:bCs/>
          <w:sz w:val="36"/>
          <w:szCs w:val="36"/>
        </w:rPr>
        <w:t>护理</w:t>
      </w:r>
      <w:r>
        <w:rPr>
          <w:rFonts w:eastAsiaTheme="majorEastAsia" w:hint="eastAsia"/>
          <w:b/>
          <w:bCs/>
          <w:sz w:val="36"/>
          <w:szCs w:val="36"/>
        </w:rPr>
        <w:t>专业</w:t>
      </w:r>
      <w:r>
        <w:rPr>
          <w:rFonts w:eastAsiaTheme="majorEastAsia"/>
          <w:b/>
          <w:bCs/>
          <w:sz w:val="36"/>
          <w:szCs w:val="36"/>
        </w:rPr>
        <w:t>全日制专业学位硕士研究生培养方案</w:t>
      </w:r>
    </w:p>
    <w:p w14:paraId="519AD044" w14:textId="77777777" w:rsidR="00E0243B" w:rsidRDefault="00CC589C">
      <w:pPr>
        <w:ind w:leftChars="153" w:left="321" w:right="227"/>
        <w:jc w:val="center"/>
        <w:rPr>
          <w:rFonts w:eastAsiaTheme="majorEastAsia"/>
          <w:b/>
          <w:bCs/>
          <w:sz w:val="28"/>
          <w:szCs w:val="28"/>
        </w:rPr>
      </w:pPr>
      <w:r>
        <w:rPr>
          <w:rFonts w:eastAsiaTheme="majorEastAsia"/>
          <w:b/>
          <w:bCs/>
          <w:sz w:val="28"/>
          <w:szCs w:val="28"/>
        </w:rPr>
        <w:t>（护理学院</w:t>
      </w:r>
      <w:r>
        <w:rPr>
          <w:rFonts w:eastAsiaTheme="majorEastAsia" w:hint="eastAsia"/>
          <w:b/>
          <w:bCs/>
          <w:sz w:val="28"/>
          <w:szCs w:val="28"/>
        </w:rPr>
        <w:t>）</w:t>
      </w:r>
    </w:p>
    <w:p w14:paraId="4DE435BD" w14:textId="77777777" w:rsidR="00E0243B" w:rsidRDefault="00CC589C">
      <w:pPr>
        <w:numPr>
          <w:ilvl w:val="0"/>
          <w:numId w:val="1"/>
        </w:numPr>
        <w:spacing w:line="360" w:lineRule="auto"/>
        <w:ind w:firstLineChars="200" w:firstLine="560"/>
        <w:rPr>
          <w:rFonts w:eastAsia="黑体"/>
          <w:bCs/>
          <w:sz w:val="28"/>
          <w:szCs w:val="28"/>
        </w:rPr>
      </w:pPr>
      <w:r>
        <w:rPr>
          <w:rFonts w:eastAsia="黑体" w:hint="eastAsia"/>
          <w:bCs/>
          <w:sz w:val="28"/>
          <w:szCs w:val="28"/>
        </w:rPr>
        <w:t>专业名称、代码</w:t>
      </w:r>
    </w:p>
    <w:p w14:paraId="0B1EFEA6" w14:textId="77777777" w:rsidR="00E0243B" w:rsidRDefault="00CC589C">
      <w:pPr>
        <w:spacing w:line="360" w:lineRule="auto"/>
        <w:ind w:firstLine="56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专业名称：护理</w:t>
      </w:r>
    </w:p>
    <w:p w14:paraId="4FBF334B" w14:textId="77777777" w:rsidR="00E0243B" w:rsidRDefault="00CC589C">
      <w:pPr>
        <w:spacing w:line="360" w:lineRule="auto"/>
        <w:ind w:firstLine="560"/>
        <w:rPr>
          <w:rFonts w:asciiTheme="minorEastAsia" w:eastAsiaTheme="minorEastAsia" w:hAnsiTheme="minorEastAsia" w:cstheme="minorEastAsia"/>
          <w:bCs/>
          <w:sz w:val="24"/>
        </w:rPr>
      </w:pPr>
      <w:r>
        <w:rPr>
          <w:rFonts w:asciiTheme="minorEastAsia" w:eastAsiaTheme="minorEastAsia" w:hAnsiTheme="minorEastAsia" w:cstheme="minorEastAsia" w:hint="eastAsia"/>
          <w:bCs/>
          <w:sz w:val="24"/>
        </w:rPr>
        <w:t>专业代码：105400</w:t>
      </w:r>
    </w:p>
    <w:p w14:paraId="388633EC"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二、专业简介</w:t>
      </w:r>
    </w:p>
    <w:p w14:paraId="7CBB1784" w14:textId="04D3E4EC" w:rsidR="00E0243B" w:rsidRDefault="00CC589C">
      <w:pPr>
        <w:spacing w:line="360" w:lineRule="auto"/>
        <w:ind w:firstLineChars="200" w:firstLine="480"/>
        <w:rPr>
          <w:rFonts w:eastAsiaTheme="minorEastAsia"/>
          <w:sz w:val="24"/>
        </w:rPr>
      </w:pPr>
      <w:r>
        <w:rPr>
          <w:rFonts w:eastAsiaTheme="minorEastAsia" w:hint="eastAsia"/>
          <w:sz w:val="24"/>
        </w:rPr>
        <w:t>2006</w:t>
      </w:r>
      <w:r>
        <w:rPr>
          <w:rFonts w:eastAsiaTheme="minorEastAsia" w:hint="eastAsia"/>
          <w:sz w:val="24"/>
        </w:rPr>
        <w:t>年开始全日制普通护理本科专业教育，</w:t>
      </w:r>
      <w:r>
        <w:rPr>
          <w:rFonts w:eastAsiaTheme="minorEastAsia" w:hint="eastAsia"/>
          <w:sz w:val="24"/>
        </w:rPr>
        <w:t>2011</w:t>
      </w:r>
      <w:r>
        <w:rPr>
          <w:rFonts w:eastAsiaTheme="minorEastAsia" w:hint="eastAsia"/>
          <w:sz w:val="24"/>
        </w:rPr>
        <w:t>年获得护理学一级学科硕士学位授予权，</w:t>
      </w:r>
      <w:r>
        <w:rPr>
          <w:rFonts w:eastAsiaTheme="minorEastAsia" w:hint="eastAsia"/>
          <w:sz w:val="24"/>
        </w:rPr>
        <w:t>2021</w:t>
      </w:r>
      <w:r>
        <w:rPr>
          <w:rFonts w:eastAsiaTheme="minorEastAsia" w:hint="eastAsia"/>
          <w:sz w:val="24"/>
        </w:rPr>
        <w:t>年获得护理专业硕士学位授予权，</w:t>
      </w:r>
      <w:r>
        <w:rPr>
          <w:rFonts w:eastAsiaTheme="minorEastAsia" w:hint="eastAsia"/>
          <w:sz w:val="24"/>
        </w:rPr>
        <w:t>2022</w:t>
      </w:r>
      <w:r>
        <w:rPr>
          <w:rFonts w:eastAsiaTheme="minorEastAsia" w:hint="eastAsia"/>
          <w:sz w:val="24"/>
        </w:rPr>
        <w:t>年获批与美国奥尔良大学联合培养护理学（健康管理）专业硕士研究生项目。本学科立足河北，面向国家战略和社会需求，坚持以立德树人为根本任务，通过科教融合的途径，培养具有较强临床实践能力、创新能力、</w:t>
      </w:r>
      <w:r w:rsidR="00E86EB2">
        <w:rPr>
          <w:rFonts w:eastAsiaTheme="minorEastAsia" w:hint="eastAsia"/>
          <w:sz w:val="24"/>
        </w:rPr>
        <w:t>教学能力、</w:t>
      </w:r>
      <w:r>
        <w:rPr>
          <w:rFonts w:eastAsiaTheme="minorEastAsia" w:hint="eastAsia"/>
          <w:sz w:val="24"/>
        </w:rPr>
        <w:t>管理能力的高层次护理专门人才。充分利用河北大学综合大学的优势，积极整合相关学科优势力量，结合自身专业和学科建设经验与成果的积累，致力于构建“</w:t>
      </w:r>
      <w:r w:rsidR="00E86EB2">
        <w:rPr>
          <w:rFonts w:eastAsiaTheme="minorEastAsia" w:hint="eastAsia"/>
          <w:sz w:val="24"/>
        </w:rPr>
        <w:t>学校</w:t>
      </w:r>
      <w:r>
        <w:rPr>
          <w:rFonts w:eastAsiaTheme="minorEastAsia" w:hint="eastAsia"/>
          <w:sz w:val="24"/>
        </w:rPr>
        <w:t>-</w:t>
      </w:r>
      <w:r w:rsidR="00E86EB2">
        <w:rPr>
          <w:rFonts w:eastAsiaTheme="minorEastAsia" w:hint="eastAsia"/>
          <w:sz w:val="24"/>
        </w:rPr>
        <w:t>医院</w:t>
      </w:r>
      <w:r>
        <w:rPr>
          <w:rFonts w:eastAsiaTheme="minorEastAsia" w:hint="eastAsia"/>
          <w:sz w:val="24"/>
        </w:rPr>
        <w:t>-</w:t>
      </w:r>
      <w:r>
        <w:rPr>
          <w:rFonts w:eastAsiaTheme="minorEastAsia" w:hint="eastAsia"/>
          <w:sz w:val="24"/>
        </w:rPr>
        <w:t>社区”三维联动的产教融合人才培养体系，逐步在成人护理、老年护理、社区护理、精神心理护理方向形成特色与优势。</w:t>
      </w:r>
    </w:p>
    <w:p w14:paraId="3875B3B1"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三</w:t>
      </w:r>
      <w:r>
        <w:rPr>
          <w:rFonts w:eastAsia="黑体"/>
          <w:bCs/>
          <w:sz w:val="28"/>
          <w:szCs w:val="28"/>
        </w:rPr>
        <w:t>、研究方向</w:t>
      </w:r>
    </w:p>
    <w:p w14:paraId="52047C0A" w14:textId="73F992FF" w:rsidR="007811A7" w:rsidRPr="007811A7" w:rsidRDefault="00217328" w:rsidP="007811A7">
      <w:pPr>
        <w:spacing w:line="440" w:lineRule="exact"/>
        <w:ind w:firstLineChars="200" w:firstLine="480"/>
        <w:rPr>
          <w:rFonts w:eastAsiaTheme="minorEastAsia"/>
          <w:sz w:val="24"/>
        </w:rPr>
      </w:pPr>
      <w:r>
        <w:rPr>
          <w:rFonts w:eastAsiaTheme="minorEastAsia"/>
          <w:sz w:val="24"/>
        </w:rPr>
        <w:t xml:space="preserve">1. </w:t>
      </w:r>
      <w:r w:rsidR="007811A7" w:rsidRPr="007811A7">
        <w:rPr>
          <w:rFonts w:eastAsiaTheme="minorEastAsia" w:hint="eastAsia"/>
          <w:sz w:val="24"/>
        </w:rPr>
        <w:t>成人护理</w:t>
      </w:r>
    </w:p>
    <w:p w14:paraId="111769BF" w14:textId="77777777" w:rsidR="007811A7" w:rsidRPr="007811A7" w:rsidRDefault="007811A7" w:rsidP="007811A7">
      <w:pPr>
        <w:spacing w:line="440" w:lineRule="exact"/>
        <w:ind w:firstLineChars="200" w:firstLine="480"/>
        <w:rPr>
          <w:rFonts w:eastAsiaTheme="minorEastAsia"/>
          <w:sz w:val="24"/>
        </w:rPr>
      </w:pPr>
      <w:r w:rsidRPr="007811A7">
        <w:rPr>
          <w:rFonts w:eastAsiaTheme="minorEastAsia" w:hint="eastAsia"/>
          <w:sz w:val="24"/>
        </w:rPr>
        <w:t>研究成人健康相关的护理问题及其影响因素、作用机制及干预策略等，研发健康相关问题危险因素筛查；疾病预测预防和干预的方法技术及成年患者全程健康管理策略。</w:t>
      </w:r>
    </w:p>
    <w:p w14:paraId="4A407D42" w14:textId="3E3FDA47" w:rsidR="007811A7" w:rsidRPr="007811A7" w:rsidRDefault="00217328" w:rsidP="007811A7">
      <w:pPr>
        <w:spacing w:line="440" w:lineRule="exact"/>
        <w:ind w:firstLineChars="200" w:firstLine="480"/>
        <w:rPr>
          <w:rFonts w:eastAsiaTheme="minorEastAsia"/>
          <w:sz w:val="24"/>
        </w:rPr>
      </w:pPr>
      <w:r>
        <w:rPr>
          <w:rFonts w:eastAsiaTheme="minorEastAsia" w:hint="eastAsia"/>
          <w:sz w:val="24"/>
        </w:rPr>
        <w:t>2</w:t>
      </w:r>
      <w:r>
        <w:rPr>
          <w:rFonts w:eastAsiaTheme="minorEastAsia"/>
          <w:sz w:val="24"/>
        </w:rPr>
        <w:t xml:space="preserve">. </w:t>
      </w:r>
      <w:r w:rsidR="007811A7" w:rsidRPr="007811A7">
        <w:rPr>
          <w:rFonts w:eastAsiaTheme="minorEastAsia" w:hint="eastAsia"/>
          <w:sz w:val="24"/>
        </w:rPr>
        <w:t>老年护理</w:t>
      </w:r>
    </w:p>
    <w:p w14:paraId="271221A6" w14:textId="77777777" w:rsidR="007811A7" w:rsidRPr="007811A7" w:rsidRDefault="007811A7" w:rsidP="007811A7">
      <w:pPr>
        <w:spacing w:line="440" w:lineRule="exact"/>
        <w:ind w:firstLineChars="200" w:firstLine="480"/>
        <w:rPr>
          <w:rFonts w:eastAsiaTheme="minorEastAsia"/>
          <w:sz w:val="24"/>
        </w:rPr>
      </w:pPr>
      <w:r w:rsidRPr="007811A7">
        <w:rPr>
          <w:rFonts w:eastAsiaTheme="minorEastAsia" w:hint="eastAsia"/>
          <w:sz w:val="24"/>
        </w:rPr>
        <w:t>研究老年人群功能衰退、老年多病共存、综合健康问题等，重点研究心脑血管疾病、糖尿病、肿瘤等常见慢性病患者的健康照护及健康管理问题以及养老护理模式。</w:t>
      </w:r>
    </w:p>
    <w:p w14:paraId="7DA19A85" w14:textId="1EF3D134" w:rsidR="007811A7" w:rsidRPr="007811A7" w:rsidRDefault="00217328" w:rsidP="007811A7">
      <w:pPr>
        <w:spacing w:line="440" w:lineRule="exact"/>
        <w:ind w:firstLineChars="200" w:firstLine="480"/>
        <w:rPr>
          <w:rFonts w:eastAsiaTheme="minorEastAsia"/>
          <w:sz w:val="24"/>
        </w:rPr>
      </w:pPr>
      <w:r>
        <w:rPr>
          <w:rFonts w:eastAsiaTheme="minorEastAsia" w:hint="eastAsia"/>
          <w:sz w:val="24"/>
        </w:rPr>
        <w:t>3</w:t>
      </w:r>
      <w:r>
        <w:rPr>
          <w:rFonts w:eastAsiaTheme="minorEastAsia"/>
          <w:sz w:val="24"/>
        </w:rPr>
        <w:t xml:space="preserve">. </w:t>
      </w:r>
      <w:r w:rsidR="007811A7" w:rsidRPr="007811A7">
        <w:rPr>
          <w:rFonts w:eastAsiaTheme="minorEastAsia" w:hint="eastAsia"/>
          <w:sz w:val="24"/>
        </w:rPr>
        <w:t>社区护理</w:t>
      </w:r>
    </w:p>
    <w:p w14:paraId="3BB1C984" w14:textId="77777777" w:rsidR="007811A7" w:rsidRPr="007811A7" w:rsidRDefault="007811A7" w:rsidP="007811A7">
      <w:pPr>
        <w:spacing w:line="440" w:lineRule="exact"/>
        <w:ind w:firstLineChars="200" w:firstLine="480"/>
        <w:rPr>
          <w:rFonts w:eastAsiaTheme="minorEastAsia"/>
          <w:sz w:val="24"/>
        </w:rPr>
      </w:pPr>
      <w:r w:rsidRPr="007811A7">
        <w:rPr>
          <w:rFonts w:eastAsiaTheme="minorEastAsia" w:hint="eastAsia"/>
          <w:sz w:val="24"/>
        </w:rPr>
        <w:t>以社区、家庭及人群为核心实践范畴，重点研究社区人群健康促进、慢性病管理以及重点人群的预防保健与健康管理，构建基于证据的社区人群护理服务模式。</w:t>
      </w:r>
    </w:p>
    <w:p w14:paraId="2E8CA7B1" w14:textId="3DDFCBE5" w:rsidR="007811A7" w:rsidRPr="007811A7" w:rsidRDefault="00217328" w:rsidP="007811A7">
      <w:pPr>
        <w:spacing w:line="440" w:lineRule="exact"/>
        <w:ind w:firstLineChars="200" w:firstLine="480"/>
        <w:rPr>
          <w:rFonts w:eastAsiaTheme="minorEastAsia"/>
          <w:sz w:val="24"/>
        </w:rPr>
      </w:pPr>
      <w:r>
        <w:rPr>
          <w:rFonts w:eastAsiaTheme="minorEastAsia" w:hint="eastAsia"/>
          <w:sz w:val="24"/>
        </w:rPr>
        <w:t>4</w:t>
      </w:r>
      <w:r>
        <w:rPr>
          <w:rFonts w:eastAsiaTheme="minorEastAsia"/>
          <w:sz w:val="24"/>
        </w:rPr>
        <w:t xml:space="preserve">. </w:t>
      </w:r>
      <w:r w:rsidR="007811A7" w:rsidRPr="007811A7">
        <w:rPr>
          <w:rFonts w:eastAsiaTheme="minorEastAsia" w:hint="eastAsia"/>
          <w:sz w:val="24"/>
        </w:rPr>
        <w:t>精神心理护理</w:t>
      </w:r>
      <w:r w:rsidR="007811A7" w:rsidRPr="007811A7">
        <w:rPr>
          <w:rFonts w:eastAsiaTheme="minorEastAsia" w:hint="eastAsia"/>
          <w:sz w:val="24"/>
        </w:rPr>
        <w:t xml:space="preserve"> </w:t>
      </w:r>
    </w:p>
    <w:p w14:paraId="650A09DD" w14:textId="77777777" w:rsidR="007811A7" w:rsidRPr="007811A7" w:rsidRDefault="007811A7" w:rsidP="007811A7">
      <w:pPr>
        <w:spacing w:line="440" w:lineRule="exact"/>
        <w:ind w:firstLineChars="200" w:firstLine="480"/>
        <w:rPr>
          <w:rFonts w:eastAsiaTheme="minorEastAsia"/>
          <w:sz w:val="24"/>
        </w:rPr>
      </w:pPr>
      <w:r w:rsidRPr="007811A7">
        <w:rPr>
          <w:rFonts w:eastAsiaTheme="minorEastAsia" w:hint="eastAsia"/>
          <w:sz w:val="24"/>
        </w:rPr>
        <w:t>研究各类人群常见精神心理问题与心身疾病，重点研究精神心理健康评估与筛查、心理危机识别与干预、康复期社会心理支持等，研发基于证据的心理护理干预技术等。</w:t>
      </w:r>
    </w:p>
    <w:p w14:paraId="18E5FB90" w14:textId="77777777" w:rsidR="00E0243B" w:rsidRDefault="00CC589C">
      <w:pPr>
        <w:spacing w:line="440" w:lineRule="exact"/>
        <w:ind w:firstLineChars="200" w:firstLine="560"/>
        <w:rPr>
          <w:rFonts w:eastAsia="黑体"/>
          <w:bCs/>
          <w:sz w:val="28"/>
          <w:szCs w:val="28"/>
        </w:rPr>
      </w:pPr>
      <w:r>
        <w:rPr>
          <w:rFonts w:eastAsia="黑体"/>
          <w:bCs/>
          <w:sz w:val="28"/>
          <w:szCs w:val="28"/>
        </w:rPr>
        <w:t>四、学制及学习年限</w:t>
      </w:r>
    </w:p>
    <w:p w14:paraId="775E965F" w14:textId="77777777" w:rsidR="00E0243B" w:rsidRDefault="00CC589C">
      <w:pPr>
        <w:spacing w:line="440" w:lineRule="exact"/>
        <w:ind w:firstLineChars="200" w:firstLine="480"/>
        <w:rPr>
          <w:rFonts w:eastAsiaTheme="minorEastAsia"/>
          <w:sz w:val="24"/>
        </w:rPr>
      </w:pPr>
      <w:r>
        <w:rPr>
          <w:rFonts w:eastAsiaTheme="minorEastAsia"/>
          <w:sz w:val="24"/>
        </w:rPr>
        <w:t>本学科所属专业研究生学制为</w:t>
      </w:r>
      <w:r>
        <w:rPr>
          <w:rFonts w:eastAsiaTheme="minorEastAsia"/>
          <w:sz w:val="24"/>
        </w:rPr>
        <w:t>3</w:t>
      </w:r>
      <w:r>
        <w:rPr>
          <w:rFonts w:eastAsiaTheme="minorEastAsia"/>
          <w:sz w:val="24"/>
        </w:rPr>
        <w:t>年，学习年限最长不超过</w:t>
      </w:r>
      <w:r>
        <w:rPr>
          <w:rFonts w:eastAsiaTheme="minorEastAsia" w:hint="eastAsia"/>
          <w:sz w:val="24"/>
        </w:rPr>
        <w:t>6</w:t>
      </w:r>
      <w:r>
        <w:rPr>
          <w:rFonts w:eastAsiaTheme="minorEastAsia"/>
          <w:sz w:val="24"/>
        </w:rPr>
        <w:t>年。</w:t>
      </w:r>
    </w:p>
    <w:p w14:paraId="6644A3B0" w14:textId="77777777" w:rsidR="00E0243B" w:rsidRDefault="00CC589C">
      <w:pPr>
        <w:spacing w:line="440" w:lineRule="exact"/>
        <w:ind w:firstLineChars="200" w:firstLine="560"/>
        <w:rPr>
          <w:rFonts w:eastAsia="黑体"/>
          <w:bCs/>
          <w:sz w:val="28"/>
          <w:szCs w:val="28"/>
        </w:rPr>
      </w:pPr>
      <w:bookmarkStart w:id="0" w:name="OLE_LINK2"/>
      <w:bookmarkStart w:id="1" w:name="OLE_LINK3"/>
      <w:r>
        <w:rPr>
          <w:rFonts w:eastAsia="黑体" w:hint="eastAsia"/>
          <w:bCs/>
          <w:sz w:val="28"/>
          <w:szCs w:val="28"/>
        </w:rPr>
        <w:lastRenderedPageBreak/>
        <w:t>五</w:t>
      </w:r>
      <w:r>
        <w:rPr>
          <w:rFonts w:eastAsia="黑体"/>
          <w:bCs/>
          <w:sz w:val="28"/>
          <w:szCs w:val="28"/>
        </w:rPr>
        <w:t>、培养目标</w:t>
      </w:r>
    </w:p>
    <w:p w14:paraId="07426E7C" w14:textId="03811765" w:rsidR="007811A7" w:rsidRDefault="007811A7" w:rsidP="007811A7">
      <w:pPr>
        <w:spacing w:line="440" w:lineRule="exact"/>
        <w:ind w:firstLineChars="200" w:firstLine="480"/>
        <w:rPr>
          <w:rFonts w:eastAsiaTheme="minorEastAsia"/>
          <w:iCs/>
          <w:sz w:val="24"/>
        </w:rPr>
      </w:pPr>
      <w:bookmarkStart w:id="2" w:name="OLE_LINK4"/>
      <w:bookmarkStart w:id="3" w:name="OLE_LINK5"/>
      <w:r w:rsidRPr="007811A7">
        <w:rPr>
          <w:rFonts w:eastAsiaTheme="minorEastAsia" w:hint="eastAsia"/>
          <w:iCs/>
          <w:sz w:val="24"/>
        </w:rPr>
        <w:t>以习近平新时代中国特色社会主义思想为指导，围绕“健康中国”战略，以立德树人为根本，以高级护理实践能力培养为主线，培养具有良好的政治思想素质和职业道德素养，</w:t>
      </w:r>
      <w:r>
        <w:rPr>
          <w:rFonts w:eastAsiaTheme="minorEastAsia" w:hint="eastAsia"/>
          <w:iCs/>
          <w:sz w:val="24"/>
        </w:rPr>
        <w:t>热爱护理专业，</w:t>
      </w:r>
      <w:r w:rsidRPr="007811A7">
        <w:rPr>
          <w:rFonts w:eastAsiaTheme="minorEastAsia"/>
          <w:iCs/>
          <w:sz w:val="24"/>
        </w:rPr>
        <w:t>愿为护理事业奉献的</w:t>
      </w:r>
      <w:r w:rsidRPr="007811A7">
        <w:rPr>
          <w:rFonts w:eastAsiaTheme="minorEastAsia" w:hint="eastAsia"/>
          <w:iCs/>
          <w:sz w:val="24"/>
        </w:rPr>
        <w:t>具有扎实的基础理论和系统的专业知识、较强的临床分析和思维能力，</w:t>
      </w:r>
      <w:r>
        <w:rPr>
          <w:rFonts w:eastAsiaTheme="minorEastAsia"/>
          <w:iCs/>
          <w:sz w:val="24"/>
        </w:rPr>
        <w:t>能应用科学方法独立解决本学科领域内的常见护理问题，并具有较强的临床实践、教学</w:t>
      </w:r>
      <w:r>
        <w:rPr>
          <w:rFonts w:eastAsiaTheme="minorEastAsia" w:hint="eastAsia"/>
          <w:iCs/>
          <w:sz w:val="24"/>
        </w:rPr>
        <w:t>、科研</w:t>
      </w:r>
      <w:r>
        <w:rPr>
          <w:rFonts w:eastAsiaTheme="minorEastAsia"/>
          <w:iCs/>
          <w:sz w:val="24"/>
        </w:rPr>
        <w:t>及</w:t>
      </w:r>
      <w:r>
        <w:rPr>
          <w:rFonts w:eastAsiaTheme="minorEastAsia" w:hint="eastAsia"/>
          <w:iCs/>
          <w:sz w:val="24"/>
        </w:rPr>
        <w:t>管理</w:t>
      </w:r>
      <w:r>
        <w:rPr>
          <w:rFonts w:eastAsiaTheme="minorEastAsia"/>
          <w:iCs/>
          <w:sz w:val="24"/>
        </w:rPr>
        <w:t>能力的高层次、应用型、专科型护理专门人才。</w:t>
      </w:r>
    </w:p>
    <w:bookmarkEnd w:id="2"/>
    <w:bookmarkEnd w:id="3"/>
    <w:p w14:paraId="1D233B48" w14:textId="77777777" w:rsidR="00E0243B" w:rsidRDefault="00CC589C">
      <w:pPr>
        <w:spacing w:line="440" w:lineRule="exact"/>
        <w:ind w:firstLineChars="200" w:firstLine="480"/>
        <w:rPr>
          <w:rFonts w:eastAsiaTheme="minorEastAsia"/>
          <w:iCs/>
          <w:sz w:val="24"/>
        </w:rPr>
      </w:pPr>
      <w:r>
        <w:rPr>
          <w:rFonts w:eastAsiaTheme="minorEastAsia"/>
          <w:iCs/>
          <w:sz w:val="24"/>
        </w:rPr>
        <w:t>具体要求：</w:t>
      </w:r>
    </w:p>
    <w:p w14:paraId="1F7F9E53" w14:textId="4D9DDC65"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1.</w:t>
      </w:r>
      <w:r w:rsidR="00217328">
        <w:rPr>
          <w:rFonts w:eastAsiaTheme="minorEastAsia"/>
          <w:iCs/>
          <w:sz w:val="24"/>
        </w:rPr>
        <w:t xml:space="preserve"> </w:t>
      </w:r>
      <w:r w:rsidRPr="007811A7">
        <w:rPr>
          <w:rFonts w:eastAsiaTheme="minorEastAsia" w:hint="eastAsia"/>
          <w:iCs/>
          <w:sz w:val="24"/>
        </w:rPr>
        <w:t>树立正确的中国特色社会主义核心价值观，具有坚定的理想信念、高尚的道德情操、优良的学术作风、高度的社会责任感。</w:t>
      </w:r>
    </w:p>
    <w:p w14:paraId="0B7FF7D0" w14:textId="3C1CDE1E"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2.</w:t>
      </w:r>
      <w:r w:rsidR="00217328">
        <w:rPr>
          <w:rFonts w:eastAsiaTheme="minorEastAsia"/>
          <w:iCs/>
          <w:sz w:val="24"/>
        </w:rPr>
        <w:t xml:space="preserve"> </w:t>
      </w:r>
      <w:r w:rsidRPr="007811A7">
        <w:rPr>
          <w:rFonts w:eastAsiaTheme="minorEastAsia" w:hint="eastAsia"/>
          <w:iCs/>
          <w:sz w:val="24"/>
        </w:rPr>
        <w:t>系统掌握护理学及所在专科方向的基础理论与前沿知识，具备扎实的临床专科护理技能、敏锐的临床分析与思维能力，能通过临床综合能力考核，独立完成常见及复杂病例的护理评估、计划、实施与评价。</w:t>
      </w:r>
    </w:p>
    <w:p w14:paraId="4994F0AB" w14:textId="3A81ED0E"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3.</w:t>
      </w:r>
      <w:r w:rsidR="00217328">
        <w:rPr>
          <w:rFonts w:eastAsiaTheme="minorEastAsia"/>
          <w:iCs/>
          <w:sz w:val="24"/>
        </w:rPr>
        <w:t xml:space="preserve"> </w:t>
      </w:r>
      <w:r w:rsidRPr="007811A7">
        <w:rPr>
          <w:rFonts w:eastAsiaTheme="minorEastAsia" w:hint="eastAsia"/>
          <w:iCs/>
          <w:sz w:val="24"/>
        </w:rPr>
        <w:t>掌握临床科学研究基本方法，具备循证实践能力，能针对护理实践中的问题开展调查、分析与干预，推动护理技术或服务模式创新。</w:t>
      </w:r>
    </w:p>
    <w:p w14:paraId="11CAB02E" w14:textId="257008DB"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4.</w:t>
      </w:r>
      <w:r w:rsidR="00217328">
        <w:rPr>
          <w:rFonts w:eastAsiaTheme="minorEastAsia"/>
          <w:iCs/>
          <w:sz w:val="24"/>
        </w:rPr>
        <w:t xml:space="preserve"> </w:t>
      </w:r>
      <w:r w:rsidRPr="007811A7">
        <w:rPr>
          <w:rFonts w:eastAsiaTheme="minorEastAsia" w:hint="eastAsia"/>
          <w:iCs/>
          <w:sz w:val="24"/>
        </w:rPr>
        <w:t>具备临床教学与健康教育能力；具备一定的团队领导与管理能力，能参与或引领护理质量改进与专业标准化建设。</w:t>
      </w:r>
    </w:p>
    <w:p w14:paraId="5CCB7E8B" w14:textId="56107A12"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5.</w:t>
      </w:r>
      <w:r w:rsidR="00217328">
        <w:rPr>
          <w:rFonts w:eastAsiaTheme="minorEastAsia"/>
          <w:iCs/>
          <w:sz w:val="24"/>
        </w:rPr>
        <w:t xml:space="preserve"> </w:t>
      </w:r>
      <w:r w:rsidRPr="007811A7">
        <w:rPr>
          <w:rFonts w:eastAsiaTheme="minorEastAsia" w:hint="eastAsia"/>
          <w:iCs/>
          <w:sz w:val="24"/>
        </w:rPr>
        <w:t>具有良好的人文素养、沟通表达能力、团队合作精神。</w:t>
      </w:r>
    </w:p>
    <w:p w14:paraId="2FED6CC7" w14:textId="5127ED70"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6.</w:t>
      </w:r>
      <w:r w:rsidR="00217328">
        <w:rPr>
          <w:rFonts w:eastAsiaTheme="minorEastAsia"/>
          <w:iCs/>
          <w:sz w:val="24"/>
        </w:rPr>
        <w:t xml:space="preserve"> </w:t>
      </w:r>
      <w:r w:rsidRPr="007811A7">
        <w:rPr>
          <w:rFonts w:eastAsiaTheme="minorEastAsia" w:hint="eastAsia"/>
          <w:iCs/>
          <w:sz w:val="24"/>
        </w:rPr>
        <w:t>熟练掌握一门外国语，能熟练阅读本专业外文文献并进行学术交流。</w:t>
      </w:r>
    </w:p>
    <w:p w14:paraId="61434944" w14:textId="03CCC6EB"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7.</w:t>
      </w:r>
      <w:r w:rsidR="00217328">
        <w:rPr>
          <w:rFonts w:eastAsiaTheme="minorEastAsia"/>
          <w:iCs/>
          <w:sz w:val="24"/>
        </w:rPr>
        <w:t xml:space="preserve"> </w:t>
      </w:r>
      <w:r w:rsidRPr="007811A7">
        <w:rPr>
          <w:rFonts w:eastAsiaTheme="minorEastAsia" w:hint="eastAsia"/>
          <w:iCs/>
          <w:sz w:val="24"/>
        </w:rPr>
        <w:t>身心健康，具备终身学习和持续发展的能力。</w:t>
      </w:r>
    </w:p>
    <w:p w14:paraId="16F27B28" w14:textId="61F7E80E" w:rsidR="00E0243B" w:rsidRPr="007811A7" w:rsidRDefault="00CC589C">
      <w:pPr>
        <w:spacing w:line="440" w:lineRule="exact"/>
        <w:ind w:firstLineChars="200" w:firstLine="480"/>
        <w:rPr>
          <w:rFonts w:eastAsiaTheme="minorEastAsia"/>
          <w:iCs/>
          <w:sz w:val="24"/>
        </w:rPr>
      </w:pPr>
      <w:r w:rsidRPr="007811A7">
        <w:rPr>
          <w:rFonts w:eastAsiaTheme="minorEastAsia" w:hint="eastAsia"/>
          <w:iCs/>
          <w:sz w:val="24"/>
        </w:rPr>
        <w:t>8.</w:t>
      </w:r>
      <w:r w:rsidR="00217328">
        <w:rPr>
          <w:rFonts w:eastAsiaTheme="minorEastAsia"/>
          <w:iCs/>
          <w:sz w:val="24"/>
        </w:rPr>
        <w:t xml:space="preserve"> </w:t>
      </w:r>
      <w:r w:rsidRPr="007811A7">
        <w:rPr>
          <w:rFonts w:eastAsiaTheme="minorEastAsia" w:hint="eastAsia"/>
          <w:iCs/>
          <w:sz w:val="24"/>
        </w:rPr>
        <w:t>培养德智体美劳全面发展的社会主义建设者和接班人。</w:t>
      </w:r>
    </w:p>
    <w:bookmarkEnd w:id="0"/>
    <w:bookmarkEnd w:id="1"/>
    <w:p w14:paraId="1039153C" w14:textId="77777777" w:rsidR="00E0243B" w:rsidRDefault="00CC589C">
      <w:pPr>
        <w:spacing w:line="440" w:lineRule="exact"/>
        <w:ind w:firstLineChars="200" w:firstLine="560"/>
        <w:rPr>
          <w:rFonts w:ascii="黑体" w:eastAsia="黑体" w:hAnsi="黑体" w:cs="黑体"/>
          <w:iCs/>
          <w:sz w:val="28"/>
          <w:szCs w:val="28"/>
        </w:rPr>
      </w:pPr>
      <w:r>
        <w:rPr>
          <w:rFonts w:ascii="黑体" w:eastAsia="黑体" w:hAnsi="黑体" w:cs="黑体" w:hint="eastAsia"/>
          <w:iCs/>
          <w:sz w:val="28"/>
          <w:szCs w:val="28"/>
        </w:rPr>
        <w:t>六、培养方式</w:t>
      </w:r>
    </w:p>
    <w:p w14:paraId="3FA28C5A" w14:textId="76A81974" w:rsidR="00E0243B" w:rsidRDefault="00084FB5">
      <w:pPr>
        <w:spacing w:line="360" w:lineRule="auto"/>
        <w:ind w:firstLineChars="200" w:firstLine="480"/>
        <w:rPr>
          <w:rFonts w:eastAsiaTheme="minorEastAsia"/>
          <w:i/>
          <w:sz w:val="24"/>
        </w:rPr>
      </w:pPr>
      <w:r>
        <w:rPr>
          <w:rFonts w:asciiTheme="minorEastAsia" w:eastAsiaTheme="minorEastAsia" w:hAnsiTheme="minorEastAsia" w:hint="eastAsia"/>
          <w:bCs/>
          <w:iCs/>
          <w:sz w:val="24"/>
        </w:rPr>
        <w:t>实行导师负责制，在导师</w:t>
      </w:r>
      <w:r w:rsidR="00CC589C">
        <w:rPr>
          <w:rFonts w:asciiTheme="minorEastAsia" w:eastAsiaTheme="minorEastAsia" w:hAnsiTheme="minorEastAsia" w:hint="eastAsia"/>
          <w:bCs/>
          <w:iCs/>
          <w:sz w:val="24"/>
        </w:rPr>
        <w:t>指导下完成课程学习、专业实践必修环节、学位论文工作等环节。从事学位论文工作的时间应不少于1年（不包括申请论文答辩的时间），成绩合格，并顺利通过论文答辩，方可获得硕士学位。采用校院合作“双导师制”，学校和医院导师联合，组成指导小组，全程参与研究生临床实践训练、学位论文选题、开题、研究、写作全过程。</w:t>
      </w:r>
    </w:p>
    <w:p w14:paraId="6C9F0A90"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45A887B8" w14:textId="77777777" w:rsidR="00E0243B" w:rsidRDefault="00CC589C">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512BAC0"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八、学位（毕业）论文</w:t>
      </w:r>
    </w:p>
    <w:p w14:paraId="177D0870" w14:textId="78A41FE7" w:rsidR="00E0243B" w:rsidRDefault="00217328">
      <w:pPr>
        <w:widowControl/>
        <w:spacing w:line="360" w:lineRule="auto"/>
        <w:ind w:firstLine="480"/>
        <w:jc w:val="left"/>
        <w:rPr>
          <w:iCs/>
          <w:kern w:val="0"/>
          <w:sz w:val="18"/>
          <w:szCs w:val="18"/>
        </w:rPr>
      </w:pPr>
      <w:r>
        <w:rPr>
          <w:rFonts w:eastAsiaTheme="minorEastAsia"/>
          <w:bCs/>
          <w:iCs/>
          <w:sz w:val="24"/>
        </w:rPr>
        <w:lastRenderedPageBreak/>
        <w:t xml:space="preserve">1. </w:t>
      </w:r>
      <w:r w:rsidR="00CC589C">
        <w:rPr>
          <w:bCs/>
          <w:kern w:val="0"/>
          <w:sz w:val="24"/>
        </w:rPr>
        <w:t>总体要求：</w:t>
      </w:r>
      <w:r w:rsidR="00CC589C">
        <w:rPr>
          <w:kern w:val="0"/>
          <w:sz w:val="24"/>
        </w:rPr>
        <w:t>按照《河北大学关于开展</w:t>
      </w:r>
      <w:r w:rsidR="00CC589C">
        <w:rPr>
          <w:kern w:val="0"/>
          <w:sz w:val="24"/>
        </w:rPr>
        <w:t>2025</w:t>
      </w:r>
      <w:r w:rsidR="00CC589C">
        <w:rPr>
          <w:kern w:val="0"/>
          <w:sz w:val="24"/>
        </w:rPr>
        <w:t>版研究生培养方案修订工作的指导意见》（校政字</w:t>
      </w:r>
      <w:r w:rsidR="00CC589C">
        <w:rPr>
          <w:rFonts w:eastAsiaTheme="minorEastAsia"/>
          <w:bCs/>
          <w:sz w:val="24"/>
        </w:rPr>
        <w:t>〔</w:t>
      </w:r>
      <w:r w:rsidR="00CC589C">
        <w:rPr>
          <w:rFonts w:eastAsiaTheme="minorEastAsia"/>
          <w:bCs/>
          <w:sz w:val="24"/>
        </w:rPr>
        <w:t>2025</w:t>
      </w:r>
      <w:r w:rsidR="00CC589C">
        <w:rPr>
          <w:rFonts w:eastAsiaTheme="minorEastAsia"/>
          <w:bCs/>
          <w:sz w:val="24"/>
        </w:rPr>
        <w:t>〕</w:t>
      </w:r>
      <w:r w:rsidR="00CC589C">
        <w:rPr>
          <w:rFonts w:eastAsiaTheme="minorEastAsia" w:hint="eastAsia"/>
          <w:bCs/>
          <w:sz w:val="24"/>
        </w:rPr>
        <w:t>9</w:t>
      </w:r>
      <w:r w:rsidR="00CC589C">
        <w:rPr>
          <w:rFonts w:eastAsiaTheme="minorEastAsia"/>
          <w:bCs/>
          <w:sz w:val="24"/>
        </w:rPr>
        <w:t>号</w:t>
      </w:r>
      <w:r w:rsidR="00CC589C">
        <w:rPr>
          <w:kern w:val="0"/>
          <w:sz w:val="24"/>
        </w:rPr>
        <w:t>）规定，硕士研究生论文开题与答辩时间间隔不少于</w:t>
      </w:r>
      <w:r w:rsidR="00CC589C">
        <w:rPr>
          <w:kern w:val="0"/>
          <w:sz w:val="24"/>
        </w:rPr>
        <w:t>12</w:t>
      </w:r>
      <w:r w:rsidR="00CC589C">
        <w:rPr>
          <w:kern w:val="0"/>
          <w:sz w:val="24"/>
        </w:rPr>
        <w:t>个月。</w:t>
      </w:r>
      <w:r w:rsidR="00CC589C">
        <w:rPr>
          <w:iCs/>
          <w:kern w:val="0"/>
          <w:sz w:val="24"/>
        </w:rPr>
        <w:t>学位（毕业）论文应当表明作者具有独立从事学术研究工作的能力，鼓励硕士研究生参与科学研究，取得创新性成果</w:t>
      </w:r>
      <w:r w:rsidR="00CC589C">
        <w:rPr>
          <w:rFonts w:hint="eastAsia"/>
          <w:iCs/>
          <w:kern w:val="0"/>
          <w:sz w:val="24"/>
        </w:rPr>
        <w:t>。</w:t>
      </w:r>
    </w:p>
    <w:p w14:paraId="3CB1728D" w14:textId="4D9DF2A9" w:rsidR="00E0243B" w:rsidRDefault="00217328">
      <w:pPr>
        <w:widowControl/>
        <w:spacing w:line="360" w:lineRule="auto"/>
        <w:ind w:firstLine="480"/>
        <w:jc w:val="left"/>
        <w:rPr>
          <w:iCs/>
          <w:kern w:val="0"/>
          <w:sz w:val="18"/>
          <w:szCs w:val="18"/>
        </w:rPr>
      </w:pPr>
      <w:r>
        <w:rPr>
          <w:bCs/>
          <w:iCs/>
          <w:kern w:val="0"/>
          <w:sz w:val="24"/>
        </w:rPr>
        <w:t xml:space="preserve">2. </w:t>
      </w:r>
      <w:r w:rsidR="00CC589C">
        <w:rPr>
          <w:bCs/>
          <w:iCs/>
          <w:kern w:val="0"/>
          <w:sz w:val="24"/>
        </w:rPr>
        <w:t>开题：</w:t>
      </w:r>
      <w:r w:rsidR="00CC589C">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9A0E8E0" w14:textId="77777777" w:rsidR="00E0243B" w:rsidRDefault="00CC589C">
      <w:pPr>
        <w:widowControl/>
        <w:spacing w:line="360" w:lineRule="auto"/>
        <w:ind w:firstLine="480"/>
        <w:jc w:val="left"/>
        <w:rPr>
          <w:iCs/>
          <w:kern w:val="0"/>
          <w:sz w:val="18"/>
          <w:szCs w:val="18"/>
        </w:rPr>
      </w:pPr>
      <w:r>
        <w:rPr>
          <w:iCs/>
          <w:kern w:val="0"/>
          <w:sz w:val="24"/>
        </w:rPr>
        <w:t>在入学后第</w:t>
      </w:r>
      <w:r>
        <w:rPr>
          <w:iCs/>
          <w:kern w:val="0"/>
          <w:sz w:val="24"/>
        </w:rPr>
        <w:t>3</w:t>
      </w:r>
      <w:r>
        <w:rPr>
          <w:iCs/>
          <w:kern w:val="0"/>
          <w:sz w:val="24"/>
        </w:rPr>
        <w:t>学期（最迟不超过第</w:t>
      </w:r>
      <w:r>
        <w:rPr>
          <w:iCs/>
          <w:kern w:val="0"/>
          <w:sz w:val="24"/>
        </w:rPr>
        <w:t>4</w:t>
      </w:r>
      <w:r>
        <w:rPr>
          <w:iCs/>
          <w:kern w:val="0"/>
          <w:sz w:val="24"/>
        </w:rPr>
        <w:t>学期）完成开题。开题由</w:t>
      </w:r>
      <w:r>
        <w:rPr>
          <w:iCs/>
          <w:kern w:val="0"/>
          <w:sz w:val="24"/>
        </w:rPr>
        <w:t>3</w:t>
      </w:r>
      <w:r>
        <w:rPr>
          <w:rFonts w:hint="eastAsia"/>
          <w:iCs/>
          <w:kern w:val="0"/>
          <w:sz w:val="24"/>
        </w:rPr>
        <w:t>～</w:t>
      </w:r>
      <w:r>
        <w:rPr>
          <w:iCs/>
          <w:kern w:val="0"/>
          <w:sz w:val="24"/>
        </w:rPr>
        <w:t>5</w:t>
      </w:r>
      <w:r>
        <w:rPr>
          <w:iCs/>
          <w:kern w:val="0"/>
          <w:sz w:val="24"/>
        </w:rPr>
        <w:t>名具有高级专业技术职务人员参加，以学术报告的方式进行。</w:t>
      </w:r>
    </w:p>
    <w:p w14:paraId="55645195" w14:textId="49DE7E61" w:rsidR="00E0243B" w:rsidRDefault="00217328">
      <w:pPr>
        <w:widowControl/>
        <w:spacing w:line="360" w:lineRule="auto"/>
        <w:ind w:firstLine="480"/>
        <w:jc w:val="left"/>
        <w:rPr>
          <w:iCs/>
          <w:kern w:val="0"/>
          <w:sz w:val="24"/>
        </w:rPr>
      </w:pPr>
      <w:r>
        <w:rPr>
          <w:bCs/>
          <w:iCs/>
          <w:kern w:val="0"/>
          <w:sz w:val="24"/>
        </w:rPr>
        <w:t xml:space="preserve">3. </w:t>
      </w:r>
      <w:r w:rsidR="00CC589C">
        <w:rPr>
          <w:bCs/>
          <w:iCs/>
          <w:kern w:val="0"/>
          <w:sz w:val="24"/>
        </w:rPr>
        <w:t>中期进展报告：</w:t>
      </w:r>
      <w:r w:rsidR="00CC589C">
        <w:rPr>
          <w:iCs/>
          <w:kern w:val="0"/>
          <w:sz w:val="24"/>
        </w:rPr>
        <w:t>中期进展报告是检查研究生个人综合能力及学位论文进展、指导研究生把握学位（毕业）论文方向、提高学位（毕业）论文质量的必要环节。中期进展报告应在入学后第</w:t>
      </w:r>
      <w:r w:rsidR="00CC589C">
        <w:rPr>
          <w:iCs/>
          <w:kern w:val="0"/>
          <w:sz w:val="24"/>
        </w:rPr>
        <w:t>5</w:t>
      </w:r>
      <w:r w:rsidR="00CC589C">
        <w:rPr>
          <w:iCs/>
          <w:kern w:val="0"/>
          <w:sz w:val="24"/>
        </w:rPr>
        <w:t>学期进行；各导师组自行制定中期考核办法并组织考核。</w:t>
      </w:r>
    </w:p>
    <w:p w14:paraId="74F005C4" w14:textId="2CA8F13A" w:rsidR="00E0243B" w:rsidRDefault="00217328">
      <w:pPr>
        <w:widowControl/>
        <w:spacing w:line="360" w:lineRule="auto"/>
        <w:ind w:firstLine="480"/>
        <w:jc w:val="left"/>
        <w:rPr>
          <w:iCs/>
          <w:kern w:val="0"/>
          <w:sz w:val="24"/>
        </w:rPr>
      </w:pPr>
      <w:r>
        <w:rPr>
          <w:bCs/>
          <w:iCs/>
          <w:kern w:val="0"/>
          <w:sz w:val="24"/>
        </w:rPr>
        <w:t xml:space="preserve">4. </w:t>
      </w:r>
      <w:r w:rsidR="00CC589C">
        <w:rPr>
          <w:bCs/>
          <w:iCs/>
          <w:kern w:val="0"/>
          <w:sz w:val="24"/>
        </w:rPr>
        <w:t>学位申请：</w:t>
      </w:r>
      <w:r w:rsidR="00CC589C">
        <w:rPr>
          <w:iCs/>
          <w:kern w:val="0"/>
          <w:sz w:val="24"/>
        </w:rPr>
        <w:t>达到学位授予条件的申请人，经导师同意后，应于答辩前三个月，向所属学位评定分委员会提出学位申请，提交学位申请材料。</w:t>
      </w:r>
    </w:p>
    <w:p w14:paraId="40BE1D31" w14:textId="238D5619" w:rsidR="00E0243B" w:rsidRDefault="00217328">
      <w:pPr>
        <w:widowControl/>
        <w:spacing w:line="360" w:lineRule="auto"/>
        <w:ind w:firstLine="480"/>
        <w:jc w:val="left"/>
        <w:rPr>
          <w:iCs/>
          <w:kern w:val="0"/>
          <w:sz w:val="24"/>
        </w:rPr>
      </w:pPr>
      <w:r>
        <w:rPr>
          <w:bCs/>
          <w:iCs/>
          <w:kern w:val="0"/>
          <w:sz w:val="24"/>
        </w:rPr>
        <w:t xml:space="preserve">5. </w:t>
      </w:r>
      <w:r w:rsidR="00CC589C">
        <w:rPr>
          <w:bCs/>
          <w:iCs/>
          <w:kern w:val="0"/>
          <w:sz w:val="24"/>
        </w:rPr>
        <w:t>预答辩：</w:t>
      </w:r>
      <w:r w:rsidR="00CC589C">
        <w:rPr>
          <w:iCs/>
          <w:kern w:val="0"/>
          <w:sz w:val="24"/>
        </w:rPr>
        <w:t>学位申请人须进行学位论文预答辩。预答辩通过者，方可进入学位论文评阅、学位论文答辩等环节。学位（毕业）论文预答辩在正式答辩前</w:t>
      </w:r>
      <w:r w:rsidR="00CC589C">
        <w:rPr>
          <w:iCs/>
          <w:kern w:val="0"/>
          <w:sz w:val="24"/>
        </w:rPr>
        <w:t>3</w:t>
      </w:r>
      <w:r w:rsidR="00CC589C">
        <w:rPr>
          <w:iCs/>
          <w:kern w:val="0"/>
          <w:sz w:val="24"/>
        </w:rPr>
        <w:t>个月进行。</w:t>
      </w:r>
    </w:p>
    <w:p w14:paraId="5EBAFEC0" w14:textId="216B9C4E" w:rsidR="00E0243B" w:rsidRDefault="00217328">
      <w:pPr>
        <w:widowControl/>
        <w:spacing w:line="360" w:lineRule="auto"/>
        <w:ind w:firstLine="480"/>
        <w:jc w:val="left"/>
        <w:rPr>
          <w:iCs/>
          <w:kern w:val="0"/>
          <w:sz w:val="24"/>
        </w:rPr>
      </w:pPr>
      <w:r>
        <w:rPr>
          <w:bCs/>
          <w:iCs/>
          <w:kern w:val="0"/>
          <w:sz w:val="24"/>
        </w:rPr>
        <w:t xml:space="preserve">6. </w:t>
      </w:r>
      <w:r w:rsidR="00CC589C">
        <w:rPr>
          <w:bCs/>
          <w:iCs/>
          <w:kern w:val="0"/>
          <w:sz w:val="24"/>
        </w:rPr>
        <w:t>论文评阅：</w:t>
      </w:r>
      <w:r w:rsidR="00CC589C">
        <w:rPr>
          <w:iCs/>
          <w:kern w:val="0"/>
          <w:sz w:val="24"/>
        </w:rPr>
        <w:t>学位（毕业）论文在获得导师组认可，经培养单位形式审查合格，并通过预答辩，方可提出进入评阅程序的申请。论文评阅在正式答辩前</w:t>
      </w:r>
      <w:r w:rsidR="00CC589C">
        <w:rPr>
          <w:iCs/>
          <w:kern w:val="0"/>
          <w:sz w:val="24"/>
        </w:rPr>
        <w:t>40</w:t>
      </w:r>
      <w:r w:rsidR="00CC589C">
        <w:rPr>
          <w:iCs/>
          <w:kern w:val="0"/>
          <w:sz w:val="24"/>
        </w:rPr>
        <w:t>天由研究生提出，由培养单位依据相关规定进行匿名评审。评阅结果及异议处理按照《河北大学研究生学位论文或者实践成果评审管理办法》（校政字〔</w:t>
      </w:r>
      <w:r w:rsidR="00CC589C">
        <w:rPr>
          <w:iCs/>
          <w:kern w:val="0"/>
          <w:sz w:val="24"/>
        </w:rPr>
        <w:t>2025</w:t>
      </w:r>
      <w:r w:rsidR="00CC589C">
        <w:rPr>
          <w:iCs/>
          <w:kern w:val="0"/>
          <w:sz w:val="24"/>
        </w:rPr>
        <w:t>〕</w:t>
      </w:r>
      <w:r w:rsidR="00CC589C">
        <w:rPr>
          <w:iCs/>
          <w:kern w:val="0"/>
          <w:sz w:val="24"/>
        </w:rPr>
        <w:t>8</w:t>
      </w:r>
      <w:r w:rsidR="00CC589C">
        <w:rPr>
          <w:iCs/>
          <w:kern w:val="0"/>
          <w:sz w:val="24"/>
        </w:rPr>
        <w:t>号）执行。</w:t>
      </w:r>
    </w:p>
    <w:p w14:paraId="19CF90A8" w14:textId="77108CE5" w:rsidR="00E0243B" w:rsidRDefault="00217328">
      <w:pPr>
        <w:widowControl/>
        <w:spacing w:line="360" w:lineRule="auto"/>
        <w:ind w:firstLine="480"/>
        <w:jc w:val="left"/>
        <w:rPr>
          <w:rFonts w:eastAsiaTheme="minorEastAsia"/>
          <w:iCs/>
          <w:sz w:val="24"/>
        </w:rPr>
      </w:pPr>
      <w:r>
        <w:rPr>
          <w:iCs/>
          <w:kern w:val="0"/>
          <w:sz w:val="24"/>
        </w:rPr>
        <w:t xml:space="preserve">7. </w:t>
      </w:r>
      <w:r w:rsidR="00CC589C">
        <w:rPr>
          <w:iCs/>
          <w:kern w:val="0"/>
          <w:sz w:val="24"/>
        </w:rPr>
        <w:t>答辩：</w:t>
      </w:r>
      <w:r w:rsidR="00CC589C">
        <w:rPr>
          <w:bCs/>
          <w:iCs/>
          <w:kern w:val="0"/>
          <w:sz w:val="24"/>
        </w:rPr>
        <w:t>学位（毕业）论文答辩按照</w:t>
      </w:r>
      <w:r w:rsidR="00CC589C">
        <w:rPr>
          <w:iCs/>
          <w:kern w:val="0"/>
          <w:sz w:val="24"/>
        </w:rPr>
        <w:t>《河北大学博士、硕士学位授予工作实施细则》（校政字〔</w:t>
      </w:r>
      <w:r w:rsidR="00CC589C">
        <w:rPr>
          <w:iCs/>
          <w:kern w:val="0"/>
          <w:sz w:val="24"/>
        </w:rPr>
        <w:t>2025</w:t>
      </w:r>
      <w:r w:rsidR="00CC589C">
        <w:rPr>
          <w:iCs/>
          <w:kern w:val="0"/>
          <w:sz w:val="24"/>
        </w:rPr>
        <w:t>〕</w:t>
      </w:r>
      <w:r w:rsidR="00CC589C">
        <w:rPr>
          <w:iCs/>
          <w:kern w:val="0"/>
          <w:sz w:val="24"/>
        </w:rPr>
        <w:t>7</w:t>
      </w:r>
      <w:r w:rsidR="00CC589C">
        <w:rPr>
          <w:iCs/>
          <w:kern w:val="0"/>
          <w:sz w:val="24"/>
        </w:rPr>
        <w:t>号）执行。</w:t>
      </w:r>
    </w:p>
    <w:p w14:paraId="445B1DC8" w14:textId="77777777" w:rsidR="00E0243B" w:rsidRDefault="00CC589C">
      <w:pPr>
        <w:pStyle w:val="af0"/>
        <w:numPr>
          <w:ilvl w:val="0"/>
          <w:numId w:val="2"/>
        </w:numPr>
        <w:spacing w:line="440" w:lineRule="exact"/>
        <w:ind w:firstLineChars="0"/>
        <w:rPr>
          <w:rFonts w:eastAsiaTheme="minorEastAsia"/>
          <w:bCs/>
          <w:iCs/>
          <w:sz w:val="24"/>
        </w:rPr>
      </w:pPr>
      <w:r>
        <w:rPr>
          <w:rFonts w:eastAsia="黑体"/>
          <w:bCs/>
          <w:iCs/>
          <w:sz w:val="28"/>
          <w:szCs w:val="28"/>
        </w:rPr>
        <w:t>毕业条件</w:t>
      </w:r>
    </w:p>
    <w:p w14:paraId="2B8BF1B9" w14:textId="77777777" w:rsidR="00E0243B" w:rsidRDefault="00CC589C">
      <w:pPr>
        <w:spacing w:line="360" w:lineRule="auto"/>
        <w:ind w:firstLine="420"/>
        <w:rPr>
          <w:rFonts w:eastAsiaTheme="minorEastAsia"/>
          <w:bCs/>
          <w:iCs/>
          <w:sz w:val="24"/>
        </w:rPr>
      </w:pPr>
      <w:r>
        <w:rPr>
          <w:rFonts w:eastAsiaTheme="minorEastAsia" w:hint="eastAsia"/>
          <w:bCs/>
          <w:iCs/>
          <w:sz w:val="24"/>
        </w:rPr>
        <w:t>1</w:t>
      </w:r>
      <w:r>
        <w:rPr>
          <w:rFonts w:eastAsiaTheme="minorEastAsia" w:hint="eastAsia"/>
          <w:bCs/>
          <w:iCs/>
          <w:sz w:val="24"/>
        </w:rPr>
        <w:t>．</w:t>
      </w:r>
      <w:r>
        <w:rPr>
          <w:rFonts w:eastAsiaTheme="minorEastAsia"/>
          <w:bCs/>
          <w:iCs/>
          <w:sz w:val="24"/>
        </w:rPr>
        <w:t>课程学习</w:t>
      </w:r>
      <w:r>
        <w:rPr>
          <w:rFonts w:eastAsiaTheme="minorEastAsia" w:hint="eastAsia"/>
          <w:bCs/>
          <w:iCs/>
          <w:sz w:val="24"/>
        </w:rPr>
        <w:t>：</w:t>
      </w:r>
      <w:r>
        <w:rPr>
          <w:rFonts w:eastAsiaTheme="minorEastAsia"/>
          <w:bCs/>
          <w:iCs/>
          <w:sz w:val="24"/>
        </w:rPr>
        <w:t>研究生在规定修业年限内完成培养方案规定的课程学习，考核成绩合格，获得规定的学分。</w:t>
      </w:r>
    </w:p>
    <w:p w14:paraId="50E7F74B" w14:textId="186B37A2" w:rsidR="00E0243B" w:rsidRDefault="00CC589C">
      <w:pPr>
        <w:spacing w:line="360" w:lineRule="auto"/>
        <w:ind w:firstLineChars="200" w:firstLine="480"/>
        <w:rPr>
          <w:sz w:val="24"/>
        </w:rPr>
      </w:pPr>
      <w:r>
        <w:rPr>
          <w:rFonts w:eastAsiaTheme="minorEastAsia"/>
          <w:bCs/>
          <w:iCs/>
          <w:sz w:val="24"/>
        </w:rPr>
        <w:t>2</w:t>
      </w:r>
      <w:r>
        <w:rPr>
          <w:rFonts w:eastAsiaTheme="minorEastAsia" w:hint="eastAsia"/>
          <w:bCs/>
          <w:iCs/>
          <w:sz w:val="24"/>
        </w:rPr>
        <w:t>．</w:t>
      </w:r>
      <w:r>
        <w:rPr>
          <w:bCs/>
          <w:iCs/>
          <w:sz w:val="24"/>
        </w:rPr>
        <w:t>实践活动</w:t>
      </w:r>
      <w:r>
        <w:rPr>
          <w:rFonts w:hint="eastAsia"/>
          <w:bCs/>
          <w:iCs/>
          <w:sz w:val="24"/>
        </w:rPr>
        <w:t>：</w:t>
      </w:r>
      <w:r>
        <w:rPr>
          <w:bCs/>
          <w:iCs/>
          <w:sz w:val="24"/>
        </w:rPr>
        <w:t>研究生在读期间</w:t>
      </w:r>
      <w:r>
        <w:rPr>
          <w:bCs/>
          <w:kern w:val="0"/>
          <w:sz w:val="24"/>
        </w:rPr>
        <w:t>参与本专业相关的社会实践，由相关单位出具相关实践证明材料；或组织开展与本专业相关的调查、考察等活动，并提交相关报告。</w:t>
      </w:r>
      <w:r>
        <w:rPr>
          <w:rFonts w:hint="eastAsia"/>
          <w:bCs/>
          <w:kern w:val="0"/>
          <w:sz w:val="24"/>
        </w:rPr>
        <w:t>详见十三（</w:t>
      </w:r>
      <w:r w:rsidR="00217328">
        <w:rPr>
          <w:bCs/>
          <w:kern w:val="0"/>
          <w:sz w:val="24"/>
        </w:rPr>
        <w:t>2</w:t>
      </w:r>
      <w:r>
        <w:rPr>
          <w:rFonts w:hint="eastAsia"/>
          <w:bCs/>
          <w:kern w:val="0"/>
          <w:sz w:val="24"/>
        </w:rPr>
        <w:t>.</w:t>
      </w:r>
      <w:r>
        <w:rPr>
          <w:rFonts w:hint="eastAsia"/>
          <w:bCs/>
          <w:kern w:val="0"/>
          <w:sz w:val="24"/>
        </w:rPr>
        <w:t>实践活动）。</w:t>
      </w:r>
    </w:p>
    <w:p w14:paraId="5FBF23A7" w14:textId="77777777" w:rsidR="00E0243B" w:rsidRDefault="00CC589C">
      <w:pPr>
        <w:spacing w:line="360" w:lineRule="auto"/>
        <w:ind w:firstLineChars="200" w:firstLine="480"/>
        <w:rPr>
          <w:rFonts w:eastAsiaTheme="minorEastAsia"/>
          <w:bCs/>
          <w:sz w:val="24"/>
        </w:rPr>
      </w:pPr>
      <w:r>
        <w:rPr>
          <w:rFonts w:eastAsiaTheme="minorEastAsia"/>
          <w:sz w:val="24"/>
        </w:rPr>
        <w:t>3</w:t>
      </w:r>
      <w:r>
        <w:rPr>
          <w:rFonts w:eastAsiaTheme="minorEastAsia" w:hint="eastAsia"/>
          <w:sz w:val="24"/>
        </w:rPr>
        <w:t>．提前毕业：</w:t>
      </w:r>
      <w:r>
        <w:rPr>
          <w:rFonts w:eastAsiaTheme="minorEastAsia"/>
          <w:sz w:val="24"/>
        </w:rPr>
        <w:t>符合提前毕业条件的研究生，可按照学校相关规定</w:t>
      </w:r>
      <w:r>
        <w:rPr>
          <w:rFonts w:eastAsiaTheme="minorEastAsia"/>
          <w:bCs/>
          <w:sz w:val="24"/>
        </w:rPr>
        <w:t>申请</w:t>
      </w:r>
      <w:r>
        <w:rPr>
          <w:rFonts w:eastAsiaTheme="minorEastAsia"/>
          <w:sz w:val="24"/>
        </w:rPr>
        <w:t>提前毕业。</w:t>
      </w:r>
    </w:p>
    <w:p w14:paraId="5F8CECC7" w14:textId="77777777" w:rsidR="00E0243B" w:rsidRDefault="00CC589C">
      <w:pPr>
        <w:spacing w:line="360" w:lineRule="auto"/>
        <w:ind w:firstLineChars="200" w:firstLine="480"/>
        <w:rPr>
          <w:rFonts w:eastAsiaTheme="minorEastAsia"/>
          <w:bCs/>
          <w:sz w:val="24"/>
        </w:rPr>
      </w:pPr>
      <w:r>
        <w:rPr>
          <w:rFonts w:eastAsiaTheme="minorEastAsia"/>
          <w:bCs/>
          <w:sz w:val="24"/>
        </w:rPr>
        <w:t>4</w:t>
      </w:r>
      <w:r>
        <w:rPr>
          <w:rFonts w:eastAsiaTheme="minorEastAsia" w:hint="eastAsia"/>
          <w:bCs/>
          <w:sz w:val="24"/>
        </w:rPr>
        <w:t>．</w:t>
      </w:r>
      <w:r>
        <w:rPr>
          <w:rFonts w:eastAsiaTheme="minorEastAsia"/>
          <w:bCs/>
          <w:sz w:val="24"/>
        </w:rPr>
        <w:t>论文答辩</w:t>
      </w:r>
      <w:r>
        <w:rPr>
          <w:rFonts w:eastAsiaTheme="minorEastAsia" w:hint="eastAsia"/>
          <w:bCs/>
          <w:sz w:val="24"/>
        </w:rPr>
        <w:t>：</w:t>
      </w:r>
      <w:r>
        <w:rPr>
          <w:rFonts w:eastAsiaTheme="minorEastAsia"/>
          <w:bCs/>
          <w:sz w:val="24"/>
        </w:rPr>
        <w:t>学位（毕业）论文经专家评审合格、通过学位（毕业）答辩，符合毕</w:t>
      </w:r>
      <w:r>
        <w:rPr>
          <w:rFonts w:eastAsiaTheme="minorEastAsia"/>
          <w:bCs/>
          <w:sz w:val="24"/>
        </w:rPr>
        <w:lastRenderedPageBreak/>
        <w:t>业资格审查后，准予毕业。</w:t>
      </w:r>
    </w:p>
    <w:p w14:paraId="401BA5A8" w14:textId="77777777" w:rsidR="00E0243B" w:rsidRDefault="00CC589C">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1028B97" w14:textId="77777777" w:rsidR="00E0243B" w:rsidRDefault="00CC589C">
      <w:pPr>
        <w:spacing w:line="360" w:lineRule="auto"/>
        <w:ind w:firstLineChars="200" w:firstLine="480"/>
        <w:rPr>
          <w:rFonts w:eastAsiaTheme="minorEastAsia"/>
          <w:iCs/>
          <w:sz w:val="24"/>
        </w:rPr>
      </w:pPr>
      <w:r>
        <w:rPr>
          <w:rFonts w:eastAsiaTheme="minorEastAsia" w:hint="eastAsia"/>
          <w:sz w:val="24"/>
        </w:rPr>
        <w:t>发表学术论文、专著、获批授权发明专利、获评科研奖励、科普竞赛、研究生创新项目等。具体要求按照《护理学院学术委员会创新性成果认定标准》认定执行。</w:t>
      </w:r>
    </w:p>
    <w:p w14:paraId="4851382E"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十一</w:t>
      </w:r>
      <w:r>
        <w:rPr>
          <w:rFonts w:eastAsia="黑体"/>
          <w:bCs/>
          <w:sz w:val="28"/>
          <w:szCs w:val="28"/>
        </w:rPr>
        <w:t>、学位授予</w:t>
      </w:r>
    </w:p>
    <w:p w14:paraId="3BE2756F" w14:textId="77777777" w:rsidR="00E0243B" w:rsidRDefault="00CC589C">
      <w:pPr>
        <w:spacing w:line="440" w:lineRule="exact"/>
        <w:ind w:firstLineChars="200" w:firstLine="480"/>
        <w:rPr>
          <w:rFonts w:eastAsiaTheme="minorEastAsia"/>
          <w:bCs/>
          <w:sz w:val="24"/>
        </w:rPr>
      </w:pPr>
      <w:r>
        <w:rPr>
          <w:rFonts w:eastAsiaTheme="minorEastAsia"/>
          <w:bCs/>
          <w:sz w:val="24"/>
        </w:rPr>
        <w:t>研究生通过毕业资格审查，</w:t>
      </w:r>
      <w:r>
        <w:rPr>
          <w:kern w:val="0"/>
          <w:sz w:val="24"/>
        </w:rPr>
        <w:t>满足</w:t>
      </w:r>
      <w:r>
        <w:rPr>
          <w:rFonts w:hint="eastAsia"/>
          <w:kern w:val="0"/>
          <w:sz w:val="24"/>
        </w:rPr>
        <w:t>护理</w:t>
      </w:r>
      <w:r>
        <w:rPr>
          <w:kern w:val="0"/>
          <w:sz w:val="24"/>
        </w:rPr>
        <w:t>学院制定的创新性成果要求，</w:t>
      </w:r>
      <w:r>
        <w:rPr>
          <w:rFonts w:eastAsiaTheme="minorEastAsia"/>
          <w:bCs/>
          <w:sz w:val="24"/>
        </w:rPr>
        <w:t>符合</w:t>
      </w:r>
      <w:r>
        <w:rPr>
          <w:kern w:val="0"/>
          <w:sz w:val="24"/>
        </w:rPr>
        <w:t>《河北大学博士、硕士学位授予工作实施细则》（校政字〔</w:t>
      </w:r>
      <w:r>
        <w:rPr>
          <w:kern w:val="0"/>
          <w:sz w:val="24"/>
        </w:rPr>
        <w:t>2025</w:t>
      </w:r>
      <w:r>
        <w:rPr>
          <w:kern w:val="0"/>
          <w:sz w:val="24"/>
        </w:rPr>
        <w:t>〕</w:t>
      </w:r>
      <w:r>
        <w:rPr>
          <w:kern w:val="0"/>
          <w:sz w:val="24"/>
        </w:rPr>
        <w:t>7</w:t>
      </w:r>
      <w:r>
        <w:rPr>
          <w:kern w:val="0"/>
          <w:sz w:val="24"/>
        </w:rPr>
        <w:t>号）</w:t>
      </w:r>
      <w:r>
        <w:rPr>
          <w:rFonts w:eastAsiaTheme="minorEastAsia"/>
          <w:bCs/>
          <w:sz w:val="24"/>
        </w:rPr>
        <w:t>的有关规定，达到学校学位授予标准，经学校学位评定委员会审议，授予硕士学位。</w:t>
      </w:r>
    </w:p>
    <w:p w14:paraId="1DE38FA6" w14:textId="77777777" w:rsidR="00E0243B" w:rsidRDefault="00CC589C">
      <w:pPr>
        <w:spacing w:line="440" w:lineRule="exact"/>
        <w:ind w:firstLineChars="200" w:firstLine="560"/>
        <w:rPr>
          <w:rFonts w:eastAsia="黑体"/>
          <w:bCs/>
          <w:sz w:val="28"/>
          <w:szCs w:val="28"/>
        </w:rPr>
      </w:pPr>
      <w:r>
        <w:rPr>
          <w:rFonts w:eastAsia="黑体" w:hint="eastAsia"/>
          <w:bCs/>
          <w:sz w:val="28"/>
          <w:szCs w:val="28"/>
        </w:rPr>
        <w:t>十二</w:t>
      </w:r>
      <w:r>
        <w:rPr>
          <w:rFonts w:eastAsia="黑体"/>
          <w:bCs/>
          <w:sz w:val="28"/>
          <w:szCs w:val="28"/>
        </w:rPr>
        <w:t>、学分及课程设置</w:t>
      </w:r>
    </w:p>
    <w:p w14:paraId="770D3529" w14:textId="73749C59" w:rsidR="00E0243B" w:rsidRPr="007811A7" w:rsidRDefault="00CC589C">
      <w:pPr>
        <w:spacing w:line="360" w:lineRule="auto"/>
        <w:ind w:firstLineChars="200" w:firstLine="480"/>
        <w:rPr>
          <w:rFonts w:eastAsiaTheme="minorEastAsia"/>
          <w:sz w:val="24"/>
        </w:rPr>
      </w:pPr>
      <w:r w:rsidRPr="007811A7">
        <w:rPr>
          <w:rFonts w:eastAsiaTheme="minorEastAsia"/>
          <w:sz w:val="24"/>
        </w:rPr>
        <w:t>本专业最低毕业学分为</w:t>
      </w:r>
      <w:r w:rsidRPr="007811A7">
        <w:rPr>
          <w:rFonts w:eastAsiaTheme="minorEastAsia" w:hint="eastAsia"/>
          <w:sz w:val="24"/>
        </w:rPr>
        <w:t>2</w:t>
      </w:r>
      <w:r w:rsidR="00A975B7">
        <w:rPr>
          <w:rFonts w:eastAsiaTheme="minorEastAsia"/>
          <w:sz w:val="24"/>
        </w:rPr>
        <w:t>4</w:t>
      </w:r>
      <w:r w:rsidRPr="007811A7">
        <w:rPr>
          <w:rFonts w:eastAsiaTheme="minorEastAsia" w:hint="eastAsia"/>
          <w:sz w:val="24"/>
        </w:rPr>
        <w:t>学分</w:t>
      </w:r>
      <w:r w:rsidRPr="007811A7">
        <w:rPr>
          <w:rFonts w:eastAsiaTheme="minorEastAsia"/>
          <w:sz w:val="24"/>
        </w:rPr>
        <w:t>，其中学位课</w:t>
      </w:r>
      <w:r w:rsidR="007811A7">
        <w:rPr>
          <w:rFonts w:eastAsiaTheme="minorEastAsia"/>
          <w:sz w:val="24"/>
        </w:rPr>
        <w:t>15</w:t>
      </w:r>
      <w:r w:rsidRPr="007811A7">
        <w:rPr>
          <w:rFonts w:eastAsiaTheme="minorEastAsia"/>
          <w:sz w:val="24"/>
        </w:rPr>
        <w:t>学分，非学位课</w:t>
      </w:r>
      <w:r w:rsidR="00A975B7">
        <w:rPr>
          <w:rFonts w:eastAsiaTheme="minorEastAsia"/>
          <w:sz w:val="24"/>
        </w:rPr>
        <w:t>8</w:t>
      </w:r>
      <w:r w:rsidRPr="007811A7">
        <w:rPr>
          <w:rFonts w:eastAsiaTheme="minorEastAsia"/>
          <w:sz w:val="24"/>
        </w:rPr>
        <w:t>学分，必修环节</w:t>
      </w:r>
      <w:r w:rsidRPr="007811A7">
        <w:rPr>
          <w:rFonts w:eastAsiaTheme="minorEastAsia" w:hint="eastAsia"/>
          <w:sz w:val="24"/>
        </w:rPr>
        <w:t>1</w:t>
      </w:r>
      <w:r w:rsidRPr="007811A7">
        <w:rPr>
          <w:rFonts w:eastAsiaTheme="minorEastAsia"/>
          <w:sz w:val="24"/>
        </w:rPr>
        <w:t>分。</w:t>
      </w:r>
      <w:r w:rsidRPr="007811A7">
        <w:rPr>
          <w:rFonts w:eastAsiaTheme="minorEastAsia" w:hint="eastAsia"/>
          <w:sz w:val="24"/>
        </w:rPr>
        <w:t xml:space="preserve"> </w:t>
      </w:r>
    </w:p>
    <w:p w14:paraId="247F19E9" w14:textId="77777777" w:rsidR="00E0243B" w:rsidRDefault="00CC589C">
      <w:pPr>
        <w:spacing w:line="360" w:lineRule="auto"/>
        <w:ind w:firstLine="480"/>
        <w:rPr>
          <w:color w:val="FF0000"/>
          <w:sz w:val="24"/>
        </w:rPr>
      </w:pPr>
      <w:r>
        <w:rPr>
          <w:rFonts w:eastAsiaTheme="minorEastAsia"/>
          <w:sz w:val="24"/>
        </w:rPr>
        <w:t>课程考试不设补考环节，</w:t>
      </w:r>
      <w:r>
        <w:rPr>
          <w:sz w:val="24"/>
        </w:rPr>
        <w:t>考试成绩低于</w:t>
      </w:r>
      <w:r>
        <w:rPr>
          <w:sz w:val="24"/>
        </w:rPr>
        <w:t>60</w:t>
      </w:r>
      <w:r>
        <w:rPr>
          <w:sz w:val="24"/>
        </w:rPr>
        <w:t>分的需重修。</w:t>
      </w:r>
    </w:p>
    <w:p w14:paraId="620EC21B" w14:textId="77777777" w:rsidR="00E0243B" w:rsidRDefault="00CC589C">
      <w:pPr>
        <w:spacing w:line="360" w:lineRule="auto"/>
        <w:ind w:firstLine="480"/>
        <w:jc w:val="center"/>
        <w:rPr>
          <w:rFonts w:eastAsiaTheme="minorEastAsia"/>
          <w:b/>
          <w:bCs/>
          <w:sz w:val="24"/>
        </w:rPr>
      </w:pPr>
      <w:r>
        <w:rPr>
          <w:rFonts w:eastAsiaTheme="minorEastAsia" w:hint="eastAsia"/>
          <w:b/>
          <w:bCs/>
          <w:sz w:val="24"/>
        </w:rPr>
        <w:t>护理</w:t>
      </w:r>
      <w:r>
        <w:rPr>
          <w:rFonts w:eastAsiaTheme="minorEastAsia"/>
          <w:b/>
          <w:bCs/>
          <w:sz w:val="24"/>
        </w:rPr>
        <w:t>专业全日制专业学位硕士研究生课程及培养环节设置一览表</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739"/>
        <w:gridCol w:w="1088"/>
        <w:gridCol w:w="2629"/>
        <w:gridCol w:w="1897"/>
        <w:gridCol w:w="468"/>
        <w:gridCol w:w="577"/>
        <w:gridCol w:w="1642"/>
      </w:tblGrid>
      <w:tr w:rsidR="00E0243B" w14:paraId="61FC5599" w14:textId="77777777">
        <w:trPr>
          <w:jc w:val="center"/>
        </w:trPr>
        <w:tc>
          <w:tcPr>
            <w:tcW w:w="1011" w:type="pct"/>
            <w:gridSpan w:val="2"/>
            <w:vAlign w:val="center"/>
          </w:tcPr>
          <w:p w14:paraId="2BCDCFAE" w14:textId="77777777" w:rsidR="00E0243B" w:rsidRDefault="00CC589C">
            <w:pPr>
              <w:jc w:val="center"/>
              <w:rPr>
                <w:b/>
                <w:szCs w:val="21"/>
              </w:rPr>
            </w:pPr>
            <w:r>
              <w:rPr>
                <w:b/>
                <w:szCs w:val="21"/>
              </w:rPr>
              <w:t>课程类别</w:t>
            </w:r>
          </w:p>
        </w:tc>
        <w:tc>
          <w:tcPr>
            <w:tcW w:w="1454" w:type="pct"/>
            <w:vAlign w:val="center"/>
          </w:tcPr>
          <w:p w14:paraId="6D1792D4" w14:textId="77777777" w:rsidR="00E0243B" w:rsidRDefault="00CC589C">
            <w:pPr>
              <w:jc w:val="center"/>
              <w:rPr>
                <w:b/>
                <w:szCs w:val="21"/>
              </w:rPr>
            </w:pPr>
            <w:r>
              <w:rPr>
                <w:b/>
                <w:szCs w:val="21"/>
              </w:rPr>
              <w:t>课程说明</w:t>
            </w:r>
          </w:p>
        </w:tc>
        <w:tc>
          <w:tcPr>
            <w:tcW w:w="1049" w:type="pct"/>
            <w:vAlign w:val="center"/>
          </w:tcPr>
          <w:p w14:paraId="114499A2" w14:textId="77777777" w:rsidR="00E0243B" w:rsidRDefault="00CC589C">
            <w:pPr>
              <w:jc w:val="center"/>
              <w:rPr>
                <w:b/>
                <w:szCs w:val="21"/>
              </w:rPr>
            </w:pPr>
            <w:r>
              <w:rPr>
                <w:b/>
                <w:szCs w:val="21"/>
              </w:rPr>
              <w:t>课程编号</w:t>
            </w:r>
          </w:p>
        </w:tc>
        <w:tc>
          <w:tcPr>
            <w:tcW w:w="259" w:type="pct"/>
            <w:vAlign w:val="center"/>
          </w:tcPr>
          <w:p w14:paraId="65621680" w14:textId="77777777" w:rsidR="00E0243B" w:rsidRDefault="00CC589C">
            <w:pPr>
              <w:jc w:val="center"/>
              <w:rPr>
                <w:b/>
                <w:szCs w:val="21"/>
              </w:rPr>
            </w:pPr>
            <w:r>
              <w:rPr>
                <w:b/>
                <w:szCs w:val="21"/>
              </w:rPr>
              <w:t>学分</w:t>
            </w:r>
          </w:p>
        </w:tc>
        <w:tc>
          <w:tcPr>
            <w:tcW w:w="319" w:type="pct"/>
            <w:vAlign w:val="center"/>
          </w:tcPr>
          <w:p w14:paraId="7CA27BA9" w14:textId="77777777" w:rsidR="00E0243B" w:rsidRDefault="00CC589C">
            <w:pPr>
              <w:jc w:val="center"/>
              <w:rPr>
                <w:b/>
                <w:szCs w:val="21"/>
              </w:rPr>
            </w:pPr>
            <w:r>
              <w:rPr>
                <w:b/>
                <w:szCs w:val="21"/>
              </w:rPr>
              <w:t>学期</w:t>
            </w:r>
          </w:p>
        </w:tc>
        <w:tc>
          <w:tcPr>
            <w:tcW w:w="908" w:type="pct"/>
            <w:vAlign w:val="center"/>
          </w:tcPr>
          <w:p w14:paraId="4C0AE440" w14:textId="77777777" w:rsidR="00E0243B" w:rsidRDefault="00CC589C">
            <w:pPr>
              <w:jc w:val="center"/>
              <w:rPr>
                <w:b/>
                <w:szCs w:val="21"/>
              </w:rPr>
            </w:pPr>
            <w:r>
              <w:rPr>
                <w:b/>
                <w:szCs w:val="21"/>
              </w:rPr>
              <w:t>备注</w:t>
            </w:r>
          </w:p>
        </w:tc>
      </w:tr>
      <w:tr w:rsidR="00E0243B" w14:paraId="086C3F79" w14:textId="77777777">
        <w:trPr>
          <w:trHeight w:val="445"/>
          <w:jc w:val="center"/>
        </w:trPr>
        <w:tc>
          <w:tcPr>
            <w:tcW w:w="409" w:type="pct"/>
            <w:vMerge w:val="restart"/>
            <w:vAlign w:val="center"/>
          </w:tcPr>
          <w:p w14:paraId="18979F7A" w14:textId="77777777" w:rsidR="00E0243B" w:rsidRDefault="00CC589C">
            <w:pPr>
              <w:jc w:val="center"/>
              <w:rPr>
                <w:b/>
                <w:sz w:val="18"/>
                <w:szCs w:val="18"/>
              </w:rPr>
            </w:pPr>
            <w:r>
              <w:rPr>
                <w:b/>
                <w:sz w:val="18"/>
                <w:szCs w:val="18"/>
              </w:rPr>
              <w:t>学位课</w:t>
            </w:r>
          </w:p>
        </w:tc>
        <w:tc>
          <w:tcPr>
            <w:tcW w:w="602" w:type="pct"/>
            <w:vMerge w:val="restart"/>
            <w:vAlign w:val="center"/>
          </w:tcPr>
          <w:p w14:paraId="1D078148" w14:textId="77777777" w:rsidR="00E0243B" w:rsidRDefault="00CC589C">
            <w:pPr>
              <w:jc w:val="center"/>
              <w:rPr>
                <w:b/>
                <w:sz w:val="18"/>
                <w:szCs w:val="18"/>
              </w:rPr>
            </w:pPr>
            <w:r>
              <w:rPr>
                <w:b/>
                <w:sz w:val="18"/>
                <w:szCs w:val="18"/>
              </w:rPr>
              <w:t>公共必修课</w:t>
            </w:r>
          </w:p>
          <w:p w14:paraId="66114369" w14:textId="77777777" w:rsidR="00E0243B" w:rsidRDefault="00CC589C">
            <w:pPr>
              <w:jc w:val="center"/>
              <w:rPr>
                <w:b/>
                <w:sz w:val="18"/>
                <w:szCs w:val="18"/>
              </w:rPr>
            </w:pPr>
            <w:r>
              <w:rPr>
                <w:b/>
                <w:sz w:val="18"/>
                <w:szCs w:val="18"/>
              </w:rPr>
              <w:t>（</w:t>
            </w:r>
            <w:r>
              <w:rPr>
                <w:rFonts w:hint="eastAsia"/>
                <w:b/>
                <w:sz w:val="18"/>
                <w:szCs w:val="18"/>
              </w:rPr>
              <w:t>4</w:t>
            </w:r>
            <w:r>
              <w:rPr>
                <w:b/>
                <w:sz w:val="18"/>
                <w:szCs w:val="18"/>
              </w:rPr>
              <w:t>学分）</w:t>
            </w:r>
          </w:p>
        </w:tc>
        <w:tc>
          <w:tcPr>
            <w:tcW w:w="1454" w:type="pct"/>
            <w:vAlign w:val="center"/>
          </w:tcPr>
          <w:p w14:paraId="2F1A771C" w14:textId="77777777" w:rsidR="00E0243B" w:rsidRPr="00EE641E" w:rsidRDefault="00CC589C">
            <w:pPr>
              <w:rPr>
                <w:sz w:val="18"/>
                <w:szCs w:val="18"/>
              </w:rPr>
            </w:pPr>
            <w:r w:rsidRPr="00EE641E">
              <w:rPr>
                <w:sz w:val="18"/>
                <w:szCs w:val="18"/>
              </w:rPr>
              <w:t>新时代中国特色社会主义理论与实践</w:t>
            </w:r>
          </w:p>
        </w:tc>
        <w:tc>
          <w:tcPr>
            <w:tcW w:w="1049" w:type="pct"/>
            <w:vAlign w:val="center"/>
          </w:tcPr>
          <w:p w14:paraId="69071731" w14:textId="77777777" w:rsidR="00E0243B" w:rsidRPr="00EE641E" w:rsidRDefault="00CC589C">
            <w:pPr>
              <w:jc w:val="center"/>
              <w:rPr>
                <w:sz w:val="18"/>
                <w:szCs w:val="18"/>
              </w:rPr>
            </w:pPr>
            <w:r w:rsidRPr="00EE641E">
              <w:rPr>
                <w:sz w:val="18"/>
                <w:szCs w:val="18"/>
              </w:rPr>
              <w:t>TS0000001</w:t>
            </w:r>
          </w:p>
        </w:tc>
        <w:tc>
          <w:tcPr>
            <w:tcW w:w="259" w:type="pct"/>
            <w:vAlign w:val="center"/>
          </w:tcPr>
          <w:p w14:paraId="2DB86122" w14:textId="77777777" w:rsidR="00E0243B" w:rsidRPr="00EE641E" w:rsidRDefault="00CC589C">
            <w:pPr>
              <w:jc w:val="center"/>
              <w:rPr>
                <w:sz w:val="18"/>
                <w:szCs w:val="18"/>
              </w:rPr>
            </w:pPr>
            <w:r w:rsidRPr="00EE641E">
              <w:rPr>
                <w:sz w:val="18"/>
                <w:szCs w:val="18"/>
              </w:rPr>
              <w:t>2</w:t>
            </w:r>
          </w:p>
        </w:tc>
        <w:tc>
          <w:tcPr>
            <w:tcW w:w="319" w:type="pct"/>
            <w:vAlign w:val="center"/>
          </w:tcPr>
          <w:p w14:paraId="4E57B323" w14:textId="77777777" w:rsidR="00E0243B" w:rsidRPr="00EE641E" w:rsidRDefault="00CC589C">
            <w:pPr>
              <w:jc w:val="center"/>
              <w:rPr>
                <w:sz w:val="18"/>
                <w:szCs w:val="18"/>
              </w:rPr>
            </w:pPr>
            <w:r w:rsidRPr="00EE641E">
              <w:rPr>
                <w:sz w:val="18"/>
                <w:szCs w:val="18"/>
              </w:rPr>
              <w:t>1</w:t>
            </w:r>
          </w:p>
        </w:tc>
        <w:tc>
          <w:tcPr>
            <w:tcW w:w="908" w:type="pct"/>
            <w:vAlign w:val="center"/>
          </w:tcPr>
          <w:p w14:paraId="2D0DE636" w14:textId="77777777" w:rsidR="00E0243B" w:rsidRPr="00EE641E" w:rsidRDefault="00CC589C">
            <w:pPr>
              <w:jc w:val="center"/>
              <w:rPr>
                <w:sz w:val="18"/>
                <w:szCs w:val="18"/>
              </w:rPr>
            </w:pPr>
            <w:r w:rsidRPr="00EE641E">
              <w:rPr>
                <w:rFonts w:hint="eastAsia"/>
                <w:sz w:val="18"/>
                <w:szCs w:val="18"/>
              </w:rPr>
              <w:t>考查</w:t>
            </w:r>
          </w:p>
        </w:tc>
      </w:tr>
      <w:tr w:rsidR="00E0243B" w14:paraId="3DDD0D3E" w14:textId="77777777">
        <w:trPr>
          <w:trHeight w:val="445"/>
          <w:jc w:val="center"/>
        </w:trPr>
        <w:tc>
          <w:tcPr>
            <w:tcW w:w="409" w:type="pct"/>
            <w:vMerge/>
            <w:vAlign w:val="center"/>
          </w:tcPr>
          <w:p w14:paraId="25FFFC79" w14:textId="77777777" w:rsidR="00E0243B" w:rsidRDefault="00E0243B">
            <w:pPr>
              <w:jc w:val="center"/>
              <w:rPr>
                <w:b/>
                <w:sz w:val="18"/>
                <w:szCs w:val="18"/>
              </w:rPr>
            </w:pPr>
          </w:p>
        </w:tc>
        <w:tc>
          <w:tcPr>
            <w:tcW w:w="602" w:type="pct"/>
            <w:vMerge/>
            <w:vAlign w:val="center"/>
          </w:tcPr>
          <w:p w14:paraId="2DC1D3A3" w14:textId="77777777" w:rsidR="00E0243B" w:rsidRDefault="00E0243B">
            <w:pPr>
              <w:jc w:val="center"/>
              <w:rPr>
                <w:b/>
                <w:sz w:val="18"/>
                <w:szCs w:val="18"/>
              </w:rPr>
            </w:pPr>
          </w:p>
        </w:tc>
        <w:tc>
          <w:tcPr>
            <w:tcW w:w="1454" w:type="pct"/>
            <w:vAlign w:val="center"/>
          </w:tcPr>
          <w:p w14:paraId="2062E8BC" w14:textId="77777777" w:rsidR="00E0243B" w:rsidRPr="00EE641E" w:rsidRDefault="00CC589C">
            <w:pPr>
              <w:rPr>
                <w:sz w:val="18"/>
                <w:szCs w:val="18"/>
              </w:rPr>
            </w:pPr>
            <w:r w:rsidRPr="00EE641E">
              <w:rPr>
                <w:sz w:val="18"/>
                <w:szCs w:val="18"/>
              </w:rPr>
              <w:t>通用学术英语</w:t>
            </w:r>
          </w:p>
        </w:tc>
        <w:tc>
          <w:tcPr>
            <w:tcW w:w="1049" w:type="pct"/>
            <w:vAlign w:val="center"/>
          </w:tcPr>
          <w:p w14:paraId="278112F7" w14:textId="77777777" w:rsidR="00E0243B" w:rsidRPr="00EE641E" w:rsidRDefault="00CC589C">
            <w:pPr>
              <w:jc w:val="center"/>
              <w:rPr>
                <w:sz w:val="18"/>
                <w:szCs w:val="18"/>
              </w:rPr>
            </w:pPr>
            <w:r w:rsidRPr="00EE641E">
              <w:rPr>
                <w:sz w:val="18"/>
                <w:szCs w:val="18"/>
              </w:rPr>
              <w:t>TS0000002</w:t>
            </w:r>
          </w:p>
        </w:tc>
        <w:tc>
          <w:tcPr>
            <w:tcW w:w="259" w:type="pct"/>
            <w:vAlign w:val="center"/>
          </w:tcPr>
          <w:p w14:paraId="0FA96665" w14:textId="77777777" w:rsidR="00E0243B" w:rsidRPr="00EE641E" w:rsidRDefault="00CC589C">
            <w:pPr>
              <w:jc w:val="center"/>
              <w:rPr>
                <w:sz w:val="18"/>
                <w:szCs w:val="18"/>
              </w:rPr>
            </w:pPr>
            <w:r w:rsidRPr="00EE641E">
              <w:rPr>
                <w:sz w:val="18"/>
                <w:szCs w:val="18"/>
              </w:rPr>
              <w:t>2</w:t>
            </w:r>
          </w:p>
        </w:tc>
        <w:tc>
          <w:tcPr>
            <w:tcW w:w="319" w:type="pct"/>
            <w:vAlign w:val="center"/>
          </w:tcPr>
          <w:p w14:paraId="61937658" w14:textId="77777777" w:rsidR="00E0243B" w:rsidRPr="00EE641E" w:rsidRDefault="00CC589C">
            <w:pPr>
              <w:jc w:val="center"/>
              <w:rPr>
                <w:sz w:val="18"/>
                <w:szCs w:val="18"/>
              </w:rPr>
            </w:pPr>
            <w:r w:rsidRPr="00EE641E">
              <w:rPr>
                <w:sz w:val="18"/>
                <w:szCs w:val="18"/>
              </w:rPr>
              <w:t>1</w:t>
            </w:r>
          </w:p>
        </w:tc>
        <w:tc>
          <w:tcPr>
            <w:tcW w:w="908" w:type="pct"/>
            <w:vAlign w:val="center"/>
          </w:tcPr>
          <w:p w14:paraId="74421F1E" w14:textId="77777777" w:rsidR="00E0243B" w:rsidRPr="00EE641E" w:rsidRDefault="00CC589C">
            <w:pPr>
              <w:jc w:val="center"/>
              <w:rPr>
                <w:sz w:val="18"/>
                <w:szCs w:val="18"/>
              </w:rPr>
            </w:pPr>
            <w:r w:rsidRPr="00EE641E">
              <w:rPr>
                <w:rFonts w:hint="eastAsia"/>
                <w:sz w:val="18"/>
                <w:szCs w:val="18"/>
              </w:rPr>
              <w:t>考查</w:t>
            </w:r>
          </w:p>
        </w:tc>
      </w:tr>
      <w:tr w:rsidR="00E0243B" w14:paraId="795782AF" w14:textId="77777777">
        <w:trPr>
          <w:jc w:val="center"/>
        </w:trPr>
        <w:tc>
          <w:tcPr>
            <w:tcW w:w="409" w:type="pct"/>
            <w:vMerge/>
            <w:vAlign w:val="center"/>
          </w:tcPr>
          <w:p w14:paraId="30DC548A" w14:textId="77777777" w:rsidR="00E0243B" w:rsidRDefault="00E0243B">
            <w:pPr>
              <w:jc w:val="center"/>
              <w:rPr>
                <w:b/>
                <w:sz w:val="18"/>
                <w:szCs w:val="18"/>
              </w:rPr>
            </w:pPr>
          </w:p>
        </w:tc>
        <w:tc>
          <w:tcPr>
            <w:tcW w:w="602" w:type="pct"/>
            <w:vMerge w:val="restart"/>
            <w:vAlign w:val="center"/>
          </w:tcPr>
          <w:p w14:paraId="35664CA8" w14:textId="77777777" w:rsidR="00E0243B" w:rsidRDefault="00CC589C">
            <w:pPr>
              <w:jc w:val="center"/>
              <w:rPr>
                <w:b/>
                <w:sz w:val="18"/>
                <w:szCs w:val="18"/>
              </w:rPr>
            </w:pPr>
            <w:r>
              <w:rPr>
                <w:b/>
                <w:sz w:val="18"/>
                <w:szCs w:val="18"/>
              </w:rPr>
              <w:t>学科基础课</w:t>
            </w:r>
          </w:p>
          <w:p w14:paraId="4E2030D5" w14:textId="66CAC29C" w:rsidR="00E0243B" w:rsidRDefault="00CC589C">
            <w:pPr>
              <w:jc w:val="center"/>
              <w:rPr>
                <w:b/>
                <w:sz w:val="18"/>
                <w:szCs w:val="18"/>
              </w:rPr>
            </w:pPr>
            <w:r>
              <w:rPr>
                <w:b/>
                <w:sz w:val="18"/>
                <w:szCs w:val="18"/>
              </w:rPr>
              <w:t>（</w:t>
            </w:r>
            <w:r w:rsidR="007C5D00">
              <w:rPr>
                <w:b/>
                <w:sz w:val="18"/>
                <w:szCs w:val="18"/>
              </w:rPr>
              <w:t>7</w:t>
            </w:r>
            <w:r>
              <w:rPr>
                <w:b/>
                <w:sz w:val="18"/>
                <w:szCs w:val="18"/>
              </w:rPr>
              <w:t>学分）</w:t>
            </w:r>
          </w:p>
        </w:tc>
        <w:tc>
          <w:tcPr>
            <w:tcW w:w="1454" w:type="pct"/>
            <w:vAlign w:val="center"/>
          </w:tcPr>
          <w:p w14:paraId="12EBA791" w14:textId="77777777" w:rsidR="00E0243B" w:rsidRPr="00EE641E" w:rsidRDefault="00CC589C">
            <w:pPr>
              <w:rPr>
                <w:sz w:val="18"/>
                <w:szCs w:val="18"/>
              </w:rPr>
            </w:pPr>
            <w:r w:rsidRPr="00EE641E">
              <w:rPr>
                <w:rFonts w:hint="eastAsia"/>
                <w:sz w:val="18"/>
                <w:szCs w:val="18"/>
              </w:rPr>
              <w:t>学术道德与论文写作</w:t>
            </w:r>
          </w:p>
        </w:tc>
        <w:tc>
          <w:tcPr>
            <w:tcW w:w="1049" w:type="pct"/>
            <w:vAlign w:val="center"/>
          </w:tcPr>
          <w:p w14:paraId="598B11B6" w14:textId="77777777" w:rsidR="00E0243B" w:rsidRPr="00EE641E" w:rsidRDefault="00CC589C">
            <w:pPr>
              <w:jc w:val="center"/>
              <w:rPr>
                <w:sz w:val="18"/>
                <w:szCs w:val="18"/>
              </w:rPr>
            </w:pPr>
            <w:r w:rsidRPr="00EE641E">
              <w:rPr>
                <w:rFonts w:hint="eastAsia"/>
                <w:sz w:val="18"/>
                <w:szCs w:val="18"/>
              </w:rPr>
              <w:t>XS2211001</w:t>
            </w:r>
          </w:p>
        </w:tc>
        <w:tc>
          <w:tcPr>
            <w:tcW w:w="259" w:type="pct"/>
            <w:vAlign w:val="center"/>
          </w:tcPr>
          <w:p w14:paraId="2A44F22E" w14:textId="77777777" w:rsidR="00E0243B" w:rsidRPr="00EE641E" w:rsidRDefault="00CC589C">
            <w:pPr>
              <w:jc w:val="center"/>
            </w:pPr>
            <w:r w:rsidRPr="00EE641E">
              <w:rPr>
                <w:rFonts w:hint="eastAsia"/>
                <w:sz w:val="18"/>
                <w:szCs w:val="18"/>
              </w:rPr>
              <w:t>1</w:t>
            </w:r>
          </w:p>
        </w:tc>
        <w:tc>
          <w:tcPr>
            <w:tcW w:w="319" w:type="pct"/>
            <w:vAlign w:val="center"/>
          </w:tcPr>
          <w:p w14:paraId="0F4824FE" w14:textId="77777777" w:rsidR="00E0243B" w:rsidRPr="00EE641E" w:rsidRDefault="00CC589C">
            <w:pPr>
              <w:jc w:val="center"/>
            </w:pPr>
            <w:r w:rsidRPr="00EE641E">
              <w:rPr>
                <w:sz w:val="18"/>
                <w:szCs w:val="18"/>
              </w:rPr>
              <w:t>1</w:t>
            </w:r>
          </w:p>
        </w:tc>
        <w:tc>
          <w:tcPr>
            <w:tcW w:w="908" w:type="pct"/>
            <w:vAlign w:val="center"/>
          </w:tcPr>
          <w:p w14:paraId="5018A4BE" w14:textId="77777777" w:rsidR="00E0243B" w:rsidRPr="00EE641E" w:rsidRDefault="00CC589C">
            <w:pPr>
              <w:jc w:val="center"/>
              <w:rPr>
                <w:sz w:val="18"/>
                <w:szCs w:val="18"/>
              </w:rPr>
            </w:pPr>
            <w:r w:rsidRPr="00EE641E">
              <w:rPr>
                <w:sz w:val="18"/>
                <w:szCs w:val="18"/>
              </w:rPr>
              <w:t>考试</w:t>
            </w:r>
          </w:p>
        </w:tc>
      </w:tr>
      <w:tr w:rsidR="00E0243B" w14:paraId="37974AD5" w14:textId="77777777">
        <w:trPr>
          <w:jc w:val="center"/>
        </w:trPr>
        <w:tc>
          <w:tcPr>
            <w:tcW w:w="409" w:type="pct"/>
            <w:vMerge/>
            <w:vAlign w:val="center"/>
          </w:tcPr>
          <w:p w14:paraId="12901FFB" w14:textId="77777777" w:rsidR="00E0243B" w:rsidRDefault="00E0243B">
            <w:pPr>
              <w:jc w:val="center"/>
              <w:rPr>
                <w:b/>
                <w:sz w:val="18"/>
                <w:szCs w:val="18"/>
              </w:rPr>
            </w:pPr>
          </w:p>
        </w:tc>
        <w:tc>
          <w:tcPr>
            <w:tcW w:w="602" w:type="pct"/>
            <w:vMerge/>
            <w:vAlign w:val="center"/>
          </w:tcPr>
          <w:p w14:paraId="07D2E09F" w14:textId="77777777" w:rsidR="00E0243B" w:rsidRDefault="00E0243B">
            <w:pPr>
              <w:jc w:val="center"/>
              <w:rPr>
                <w:b/>
                <w:sz w:val="18"/>
                <w:szCs w:val="18"/>
              </w:rPr>
            </w:pPr>
          </w:p>
        </w:tc>
        <w:tc>
          <w:tcPr>
            <w:tcW w:w="1454" w:type="pct"/>
            <w:vAlign w:val="center"/>
          </w:tcPr>
          <w:p w14:paraId="01B8CA64" w14:textId="77777777" w:rsidR="00E0243B" w:rsidRPr="00EE641E" w:rsidRDefault="00CC589C">
            <w:pPr>
              <w:adjustRightInd w:val="0"/>
              <w:snapToGrid w:val="0"/>
              <w:rPr>
                <w:b/>
                <w:bCs/>
                <w:sz w:val="18"/>
                <w:szCs w:val="18"/>
              </w:rPr>
            </w:pPr>
            <w:r w:rsidRPr="00EE641E">
              <w:rPr>
                <w:rFonts w:hint="eastAsia"/>
                <w:sz w:val="18"/>
                <w:szCs w:val="18"/>
              </w:rPr>
              <w:t>护理研究</w:t>
            </w:r>
          </w:p>
        </w:tc>
        <w:tc>
          <w:tcPr>
            <w:tcW w:w="1049" w:type="pct"/>
            <w:vAlign w:val="center"/>
          </w:tcPr>
          <w:p w14:paraId="0EE8ACB9" w14:textId="77777777" w:rsidR="00E0243B" w:rsidRPr="00EE641E" w:rsidRDefault="00CC589C">
            <w:pPr>
              <w:jc w:val="center"/>
              <w:rPr>
                <w:sz w:val="18"/>
                <w:szCs w:val="18"/>
              </w:rPr>
            </w:pPr>
            <w:r w:rsidRPr="00EE641E">
              <w:rPr>
                <w:rFonts w:hint="eastAsia"/>
                <w:sz w:val="18"/>
                <w:szCs w:val="18"/>
              </w:rPr>
              <w:t>XS2211002</w:t>
            </w:r>
          </w:p>
        </w:tc>
        <w:tc>
          <w:tcPr>
            <w:tcW w:w="259" w:type="pct"/>
            <w:vAlign w:val="center"/>
          </w:tcPr>
          <w:p w14:paraId="4BE8BB7B" w14:textId="77777777" w:rsidR="00E0243B" w:rsidRPr="00EE641E" w:rsidRDefault="00CC589C">
            <w:pPr>
              <w:jc w:val="center"/>
            </w:pPr>
            <w:r w:rsidRPr="00EE641E">
              <w:rPr>
                <w:rFonts w:hint="eastAsia"/>
                <w:sz w:val="18"/>
                <w:szCs w:val="18"/>
              </w:rPr>
              <w:t>3</w:t>
            </w:r>
          </w:p>
        </w:tc>
        <w:tc>
          <w:tcPr>
            <w:tcW w:w="319" w:type="pct"/>
            <w:vAlign w:val="center"/>
          </w:tcPr>
          <w:p w14:paraId="5F88AD09" w14:textId="77777777" w:rsidR="00E0243B" w:rsidRPr="00EE641E" w:rsidRDefault="00CC589C">
            <w:pPr>
              <w:jc w:val="center"/>
              <w:rPr>
                <w:sz w:val="18"/>
                <w:szCs w:val="18"/>
              </w:rPr>
            </w:pPr>
            <w:r w:rsidRPr="00EE641E">
              <w:rPr>
                <w:rFonts w:hint="eastAsia"/>
                <w:sz w:val="18"/>
                <w:szCs w:val="18"/>
              </w:rPr>
              <w:t>1</w:t>
            </w:r>
          </w:p>
        </w:tc>
        <w:tc>
          <w:tcPr>
            <w:tcW w:w="908" w:type="pct"/>
            <w:vAlign w:val="center"/>
          </w:tcPr>
          <w:p w14:paraId="2565684D" w14:textId="77777777" w:rsidR="00E0243B" w:rsidRPr="00EE641E" w:rsidRDefault="00CC589C">
            <w:pPr>
              <w:jc w:val="center"/>
              <w:rPr>
                <w:sz w:val="18"/>
                <w:szCs w:val="18"/>
              </w:rPr>
            </w:pPr>
            <w:r w:rsidRPr="00EE641E">
              <w:rPr>
                <w:sz w:val="18"/>
                <w:szCs w:val="18"/>
              </w:rPr>
              <w:t>考试</w:t>
            </w:r>
          </w:p>
        </w:tc>
      </w:tr>
      <w:tr w:rsidR="00E0243B" w14:paraId="72B95EBE" w14:textId="77777777">
        <w:trPr>
          <w:jc w:val="center"/>
        </w:trPr>
        <w:tc>
          <w:tcPr>
            <w:tcW w:w="409" w:type="pct"/>
            <w:vMerge/>
            <w:vAlign w:val="center"/>
          </w:tcPr>
          <w:p w14:paraId="7D82F30D" w14:textId="77777777" w:rsidR="00E0243B" w:rsidRDefault="00E0243B">
            <w:pPr>
              <w:jc w:val="center"/>
              <w:rPr>
                <w:b/>
                <w:sz w:val="18"/>
                <w:szCs w:val="18"/>
              </w:rPr>
            </w:pPr>
          </w:p>
        </w:tc>
        <w:tc>
          <w:tcPr>
            <w:tcW w:w="602" w:type="pct"/>
            <w:vMerge/>
            <w:vAlign w:val="center"/>
          </w:tcPr>
          <w:p w14:paraId="3CF5FA7B" w14:textId="77777777" w:rsidR="00E0243B" w:rsidRDefault="00E0243B">
            <w:pPr>
              <w:jc w:val="center"/>
              <w:rPr>
                <w:b/>
                <w:sz w:val="18"/>
                <w:szCs w:val="18"/>
              </w:rPr>
            </w:pPr>
          </w:p>
        </w:tc>
        <w:tc>
          <w:tcPr>
            <w:tcW w:w="1454" w:type="pct"/>
            <w:vAlign w:val="center"/>
          </w:tcPr>
          <w:p w14:paraId="3865B435" w14:textId="77777777" w:rsidR="00E0243B" w:rsidRPr="00EE641E" w:rsidRDefault="00CC589C">
            <w:pPr>
              <w:rPr>
                <w:sz w:val="18"/>
                <w:szCs w:val="18"/>
              </w:rPr>
            </w:pPr>
            <w:r w:rsidRPr="00EE641E">
              <w:rPr>
                <w:rFonts w:hint="eastAsia"/>
                <w:sz w:val="18"/>
                <w:szCs w:val="18"/>
              </w:rPr>
              <w:t>高级病理生理学</w:t>
            </w:r>
          </w:p>
        </w:tc>
        <w:tc>
          <w:tcPr>
            <w:tcW w:w="1049" w:type="pct"/>
            <w:vAlign w:val="center"/>
          </w:tcPr>
          <w:p w14:paraId="036C13C3" w14:textId="77777777" w:rsidR="00E0243B" w:rsidRPr="00EE641E" w:rsidRDefault="00CC589C">
            <w:pPr>
              <w:jc w:val="center"/>
              <w:rPr>
                <w:sz w:val="18"/>
                <w:szCs w:val="18"/>
              </w:rPr>
            </w:pPr>
            <w:r w:rsidRPr="00EE641E">
              <w:rPr>
                <w:sz w:val="18"/>
                <w:szCs w:val="18"/>
              </w:rPr>
              <w:t>ZS225400</w:t>
            </w:r>
            <w:r w:rsidRPr="00EE641E">
              <w:rPr>
                <w:rFonts w:hint="eastAsia"/>
                <w:sz w:val="18"/>
                <w:szCs w:val="18"/>
              </w:rPr>
              <w:t>1</w:t>
            </w:r>
          </w:p>
        </w:tc>
        <w:tc>
          <w:tcPr>
            <w:tcW w:w="259" w:type="pct"/>
            <w:vAlign w:val="center"/>
          </w:tcPr>
          <w:p w14:paraId="5BA278FF" w14:textId="77777777" w:rsidR="00E0243B" w:rsidRPr="00EE641E" w:rsidRDefault="00CC589C">
            <w:pPr>
              <w:jc w:val="center"/>
              <w:rPr>
                <w:sz w:val="18"/>
                <w:szCs w:val="18"/>
              </w:rPr>
            </w:pPr>
            <w:r w:rsidRPr="00EE641E">
              <w:rPr>
                <w:rFonts w:hint="eastAsia"/>
                <w:sz w:val="18"/>
                <w:szCs w:val="18"/>
              </w:rPr>
              <w:t>2</w:t>
            </w:r>
          </w:p>
        </w:tc>
        <w:tc>
          <w:tcPr>
            <w:tcW w:w="319" w:type="pct"/>
            <w:vAlign w:val="center"/>
          </w:tcPr>
          <w:p w14:paraId="24E92761" w14:textId="77777777" w:rsidR="00E0243B" w:rsidRPr="00EE641E" w:rsidRDefault="00CC589C">
            <w:pPr>
              <w:jc w:val="center"/>
              <w:rPr>
                <w:sz w:val="18"/>
                <w:szCs w:val="18"/>
              </w:rPr>
            </w:pPr>
            <w:r w:rsidRPr="00EE641E">
              <w:rPr>
                <w:sz w:val="18"/>
                <w:szCs w:val="18"/>
              </w:rPr>
              <w:t>1</w:t>
            </w:r>
          </w:p>
        </w:tc>
        <w:tc>
          <w:tcPr>
            <w:tcW w:w="908" w:type="pct"/>
            <w:vAlign w:val="center"/>
          </w:tcPr>
          <w:p w14:paraId="51B54362" w14:textId="77777777" w:rsidR="00E0243B" w:rsidRPr="00EE641E" w:rsidRDefault="00CC589C">
            <w:pPr>
              <w:jc w:val="center"/>
              <w:rPr>
                <w:sz w:val="18"/>
                <w:szCs w:val="18"/>
              </w:rPr>
            </w:pPr>
            <w:r w:rsidRPr="00EE641E">
              <w:rPr>
                <w:sz w:val="18"/>
                <w:szCs w:val="18"/>
              </w:rPr>
              <w:t>考试</w:t>
            </w:r>
          </w:p>
        </w:tc>
      </w:tr>
      <w:tr w:rsidR="00E0243B" w14:paraId="2C5B2635" w14:textId="77777777">
        <w:trPr>
          <w:jc w:val="center"/>
        </w:trPr>
        <w:tc>
          <w:tcPr>
            <w:tcW w:w="409" w:type="pct"/>
            <w:vMerge/>
            <w:vAlign w:val="center"/>
          </w:tcPr>
          <w:p w14:paraId="4DF143FC" w14:textId="77777777" w:rsidR="00E0243B" w:rsidRDefault="00E0243B">
            <w:pPr>
              <w:jc w:val="center"/>
              <w:rPr>
                <w:b/>
                <w:sz w:val="18"/>
                <w:szCs w:val="18"/>
              </w:rPr>
            </w:pPr>
          </w:p>
        </w:tc>
        <w:tc>
          <w:tcPr>
            <w:tcW w:w="602" w:type="pct"/>
            <w:vMerge/>
            <w:vAlign w:val="center"/>
          </w:tcPr>
          <w:p w14:paraId="2B6EE28F" w14:textId="77777777" w:rsidR="00E0243B" w:rsidRDefault="00E0243B">
            <w:pPr>
              <w:jc w:val="center"/>
              <w:rPr>
                <w:b/>
                <w:sz w:val="18"/>
                <w:szCs w:val="18"/>
              </w:rPr>
            </w:pPr>
          </w:p>
        </w:tc>
        <w:tc>
          <w:tcPr>
            <w:tcW w:w="1454" w:type="pct"/>
            <w:vAlign w:val="center"/>
          </w:tcPr>
          <w:p w14:paraId="7521A27B" w14:textId="77777777" w:rsidR="00E0243B" w:rsidRPr="00EE641E" w:rsidRDefault="00CC589C">
            <w:pPr>
              <w:adjustRightInd w:val="0"/>
              <w:snapToGrid w:val="0"/>
              <w:rPr>
                <w:sz w:val="18"/>
                <w:szCs w:val="18"/>
              </w:rPr>
            </w:pPr>
            <w:r w:rsidRPr="00EE641E">
              <w:rPr>
                <w:rFonts w:hint="eastAsia"/>
                <w:sz w:val="18"/>
                <w:szCs w:val="18"/>
              </w:rPr>
              <w:t>高级药物治疗学</w:t>
            </w:r>
          </w:p>
        </w:tc>
        <w:tc>
          <w:tcPr>
            <w:tcW w:w="1049" w:type="pct"/>
            <w:vAlign w:val="center"/>
          </w:tcPr>
          <w:p w14:paraId="40F51A9E" w14:textId="77777777" w:rsidR="00E0243B" w:rsidRPr="00EE641E" w:rsidRDefault="00CC589C">
            <w:pPr>
              <w:jc w:val="center"/>
              <w:rPr>
                <w:sz w:val="18"/>
                <w:szCs w:val="18"/>
              </w:rPr>
            </w:pPr>
            <w:r w:rsidRPr="00EE641E">
              <w:rPr>
                <w:sz w:val="18"/>
                <w:szCs w:val="18"/>
              </w:rPr>
              <w:t>ZS2254</w:t>
            </w:r>
            <w:r w:rsidRPr="00EE641E">
              <w:rPr>
                <w:rFonts w:hint="eastAsia"/>
                <w:sz w:val="18"/>
                <w:szCs w:val="18"/>
              </w:rPr>
              <w:t>0</w:t>
            </w:r>
            <w:r w:rsidRPr="00EE641E">
              <w:rPr>
                <w:sz w:val="18"/>
                <w:szCs w:val="18"/>
              </w:rPr>
              <w:t>0</w:t>
            </w:r>
            <w:r w:rsidRPr="00EE641E">
              <w:rPr>
                <w:rFonts w:hint="eastAsia"/>
                <w:sz w:val="18"/>
                <w:szCs w:val="18"/>
              </w:rPr>
              <w:t>2</w:t>
            </w:r>
          </w:p>
        </w:tc>
        <w:tc>
          <w:tcPr>
            <w:tcW w:w="259" w:type="pct"/>
            <w:vAlign w:val="center"/>
          </w:tcPr>
          <w:p w14:paraId="12CA5EB0"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66F4A415" w14:textId="77777777" w:rsidR="00E0243B" w:rsidRPr="00EE641E" w:rsidRDefault="00CC589C">
            <w:pPr>
              <w:jc w:val="center"/>
              <w:rPr>
                <w:sz w:val="18"/>
                <w:szCs w:val="18"/>
              </w:rPr>
            </w:pPr>
            <w:r w:rsidRPr="00EE641E">
              <w:rPr>
                <w:rFonts w:hint="eastAsia"/>
                <w:sz w:val="18"/>
                <w:szCs w:val="18"/>
              </w:rPr>
              <w:t>2</w:t>
            </w:r>
          </w:p>
        </w:tc>
        <w:tc>
          <w:tcPr>
            <w:tcW w:w="908" w:type="pct"/>
            <w:vAlign w:val="center"/>
          </w:tcPr>
          <w:p w14:paraId="4626ED28" w14:textId="77777777" w:rsidR="00E0243B" w:rsidRPr="00EE641E" w:rsidRDefault="00CC589C">
            <w:pPr>
              <w:jc w:val="center"/>
              <w:rPr>
                <w:sz w:val="18"/>
                <w:szCs w:val="18"/>
              </w:rPr>
            </w:pPr>
            <w:r w:rsidRPr="00EE641E">
              <w:rPr>
                <w:rFonts w:hint="eastAsia"/>
                <w:sz w:val="18"/>
                <w:szCs w:val="18"/>
              </w:rPr>
              <w:t>考试</w:t>
            </w:r>
          </w:p>
        </w:tc>
      </w:tr>
      <w:tr w:rsidR="00E0243B" w14:paraId="58AA78A5" w14:textId="77777777">
        <w:trPr>
          <w:jc w:val="center"/>
        </w:trPr>
        <w:tc>
          <w:tcPr>
            <w:tcW w:w="409" w:type="pct"/>
            <w:vMerge/>
            <w:vAlign w:val="center"/>
          </w:tcPr>
          <w:p w14:paraId="56CBE0CC" w14:textId="77777777" w:rsidR="00E0243B" w:rsidRDefault="00E0243B">
            <w:pPr>
              <w:jc w:val="center"/>
              <w:rPr>
                <w:b/>
                <w:sz w:val="18"/>
                <w:szCs w:val="18"/>
              </w:rPr>
            </w:pPr>
          </w:p>
        </w:tc>
        <w:tc>
          <w:tcPr>
            <w:tcW w:w="602" w:type="pct"/>
            <w:vMerge w:val="restart"/>
            <w:vAlign w:val="center"/>
          </w:tcPr>
          <w:p w14:paraId="01D3ACCE" w14:textId="77777777" w:rsidR="00E0243B" w:rsidRDefault="00CC589C">
            <w:pPr>
              <w:jc w:val="center"/>
              <w:rPr>
                <w:b/>
                <w:sz w:val="18"/>
                <w:szCs w:val="18"/>
              </w:rPr>
            </w:pPr>
            <w:r>
              <w:rPr>
                <w:b/>
                <w:sz w:val="18"/>
                <w:szCs w:val="18"/>
              </w:rPr>
              <w:t>专业必修课</w:t>
            </w:r>
          </w:p>
          <w:p w14:paraId="685A5494" w14:textId="5479F1DA" w:rsidR="00E0243B" w:rsidRDefault="00CC589C">
            <w:pPr>
              <w:jc w:val="center"/>
              <w:rPr>
                <w:b/>
                <w:sz w:val="18"/>
                <w:szCs w:val="18"/>
              </w:rPr>
            </w:pPr>
            <w:r>
              <w:rPr>
                <w:b/>
                <w:sz w:val="18"/>
                <w:szCs w:val="18"/>
              </w:rPr>
              <w:t>（</w:t>
            </w:r>
            <w:r w:rsidR="007C5D00">
              <w:rPr>
                <w:b/>
                <w:sz w:val="18"/>
                <w:szCs w:val="18"/>
              </w:rPr>
              <w:t>4</w:t>
            </w:r>
            <w:r>
              <w:rPr>
                <w:b/>
                <w:sz w:val="18"/>
                <w:szCs w:val="18"/>
              </w:rPr>
              <w:t>学分）</w:t>
            </w:r>
          </w:p>
        </w:tc>
        <w:tc>
          <w:tcPr>
            <w:tcW w:w="1454" w:type="pct"/>
            <w:vAlign w:val="center"/>
          </w:tcPr>
          <w:p w14:paraId="7C189BD0" w14:textId="77777777" w:rsidR="00E0243B" w:rsidRPr="00EE641E" w:rsidRDefault="00CC589C">
            <w:pPr>
              <w:adjustRightInd w:val="0"/>
              <w:snapToGrid w:val="0"/>
              <w:rPr>
                <w:sz w:val="18"/>
                <w:szCs w:val="18"/>
              </w:rPr>
            </w:pPr>
            <w:r w:rsidRPr="00EE641E">
              <w:rPr>
                <w:rFonts w:hint="eastAsia"/>
                <w:sz w:val="18"/>
                <w:szCs w:val="18"/>
              </w:rPr>
              <w:t>高级健康评估</w:t>
            </w:r>
          </w:p>
        </w:tc>
        <w:tc>
          <w:tcPr>
            <w:tcW w:w="1049" w:type="pct"/>
            <w:vAlign w:val="center"/>
          </w:tcPr>
          <w:p w14:paraId="2A6A6F02" w14:textId="77777777" w:rsidR="00E0243B" w:rsidRPr="00EE641E" w:rsidRDefault="00CC589C">
            <w:pPr>
              <w:jc w:val="center"/>
              <w:rPr>
                <w:sz w:val="18"/>
                <w:szCs w:val="18"/>
              </w:rPr>
            </w:pPr>
            <w:r w:rsidRPr="00EE641E">
              <w:rPr>
                <w:rFonts w:hint="eastAsia"/>
                <w:sz w:val="18"/>
                <w:szCs w:val="18"/>
              </w:rPr>
              <w:t>ZS2254003</w:t>
            </w:r>
          </w:p>
        </w:tc>
        <w:tc>
          <w:tcPr>
            <w:tcW w:w="259" w:type="pct"/>
            <w:vAlign w:val="center"/>
          </w:tcPr>
          <w:p w14:paraId="09D0BFE8"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678FAB6E" w14:textId="77777777" w:rsidR="00E0243B" w:rsidRPr="00EE641E" w:rsidRDefault="00CC589C">
            <w:pPr>
              <w:jc w:val="center"/>
              <w:rPr>
                <w:sz w:val="18"/>
                <w:szCs w:val="18"/>
              </w:rPr>
            </w:pPr>
            <w:r w:rsidRPr="00EE641E">
              <w:rPr>
                <w:rFonts w:hint="eastAsia"/>
                <w:sz w:val="18"/>
                <w:szCs w:val="18"/>
              </w:rPr>
              <w:t>2</w:t>
            </w:r>
          </w:p>
        </w:tc>
        <w:tc>
          <w:tcPr>
            <w:tcW w:w="908" w:type="pct"/>
            <w:vAlign w:val="center"/>
          </w:tcPr>
          <w:p w14:paraId="15DEFC7C" w14:textId="77777777" w:rsidR="00E0243B" w:rsidRPr="00EE641E" w:rsidRDefault="00CC589C">
            <w:pPr>
              <w:jc w:val="center"/>
              <w:rPr>
                <w:sz w:val="18"/>
                <w:szCs w:val="18"/>
              </w:rPr>
            </w:pPr>
            <w:r w:rsidRPr="00EE641E">
              <w:rPr>
                <w:rFonts w:hint="eastAsia"/>
                <w:sz w:val="18"/>
                <w:szCs w:val="18"/>
              </w:rPr>
              <w:t>考试</w:t>
            </w:r>
          </w:p>
        </w:tc>
      </w:tr>
      <w:tr w:rsidR="00E0243B" w14:paraId="5C777F10" w14:textId="77777777">
        <w:trPr>
          <w:jc w:val="center"/>
        </w:trPr>
        <w:tc>
          <w:tcPr>
            <w:tcW w:w="409" w:type="pct"/>
            <w:vMerge/>
            <w:vAlign w:val="center"/>
          </w:tcPr>
          <w:p w14:paraId="55909C0A" w14:textId="77777777" w:rsidR="00E0243B" w:rsidRDefault="00E0243B">
            <w:pPr>
              <w:jc w:val="center"/>
              <w:rPr>
                <w:b/>
                <w:sz w:val="18"/>
                <w:szCs w:val="18"/>
              </w:rPr>
            </w:pPr>
          </w:p>
        </w:tc>
        <w:tc>
          <w:tcPr>
            <w:tcW w:w="602" w:type="pct"/>
            <w:vMerge/>
            <w:vAlign w:val="center"/>
          </w:tcPr>
          <w:p w14:paraId="1AFE523E" w14:textId="77777777" w:rsidR="00E0243B" w:rsidRDefault="00E0243B">
            <w:pPr>
              <w:jc w:val="center"/>
              <w:rPr>
                <w:b/>
                <w:sz w:val="18"/>
                <w:szCs w:val="18"/>
              </w:rPr>
            </w:pPr>
          </w:p>
        </w:tc>
        <w:tc>
          <w:tcPr>
            <w:tcW w:w="1454" w:type="pct"/>
            <w:vAlign w:val="center"/>
          </w:tcPr>
          <w:p w14:paraId="08E0FD4A" w14:textId="77777777" w:rsidR="00E0243B" w:rsidRPr="00EE641E" w:rsidRDefault="00CC589C">
            <w:pPr>
              <w:adjustRightInd w:val="0"/>
              <w:snapToGrid w:val="0"/>
              <w:rPr>
                <w:sz w:val="18"/>
                <w:szCs w:val="18"/>
              </w:rPr>
            </w:pPr>
            <w:r w:rsidRPr="00EE641E">
              <w:rPr>
                <w:rFonts w:hint="eastAsia"/>
                <w:sz w:val="18"/>
                <w:szCs w:val="18"/>
              </w:rPr>
              <w:t>循证</w:t>
            </w:r>
            <w:r w:rsidRPr="00EE641E">
              <w:rPr>
                <w:sz w:val="18"/>
                <w:szCs w:val="18"/>
              </w:rPr>
              <w:t>护理实践</w:t>
            </w:r>
          </w:p>
        </w:tc>
        <w:tc>
          <w:tcPr>
            <w:tcW w:w="1049" w:type="pct"/>
            <w:vAlign w:val="center"/>
          </w:tcPr>
          <w:p w14:paraId="3988F732" w14:textId="77777777" w:rsidR="00E0243B" w:rsidRPr="00EE641E" w:rsidRDefault="00CC589C">
            <w:pPr>
              <w:jc w:val="center"/>
              <w:rPr>
                <w:sz w:val="18"/>
                <w:szCs w:val="18"/>
              </w:rPr>
            </w:pPr>
            <w:r w:rsidRPr="00EE641E">
              <w:rPr>
                <w:rFonts w:hint="eastAsia"/>
                <w:sz w:val="18"/>
                <w:szCs w:val="18"/>
              </w:rPr>
              <w:t>ZS2254004</w:t>
            </w:r>
          </w:p>
        </w:tc>
        <w:tc>
          <w:tcPr>
            <w:tcW w:w="259" w:type="pct"/>
            <w:vAlign w:val="center"/>
          </w:tcPr>
          <w:p w14:paraId="7AEE299B" w14:textId="77777777" w:rsidR="00E0243B" w:rsidRPr="00EE641E" w:rsidRDefault="00CC589C">
            <w:pPr>
              <w:jc w:val="center"/>
              <w:rPr>
                <w:sz w:val="18"/>
                <w:szCs w:val="18"/>
              </w:rPr>
            </w:pPr>
            <w:r w:rsidRPr="00EE641E">
              <w:rPr>
                <w:rFonts w:hint="eastAsia"/>
                <w:sz w:val="18"/>
                <w:szCs w:val="18"/>
              </w:rPr>
              <w:t>2</w:t>
            </w:r>
          </w:p>
        </w:tc>
        <w:tc>
          <w:tcPr>
            <w:tcW w:w="319" w:type="pct"/>
            <w:vAlign w:val="center"/>
          </w:tcPr>
          <w:p w14:paraId="1D3F084F" w14:textId="77777777" w:rsidR="00E0243B" w:rsidRPr="00EE641E" w:rsidRDefault="00CC589C">
            <w:pPr>
              <w:jc w:val="center"/>
              <w:rPr>
                <w:sz w:val="18"/>
                <w:szCs w:val="18"/>
              </w:rPr>
            </w:pPr>
            <w:r w:rsidRPr="00EE641E">
              <w:rPr>
                <w:rFonts w:hint="eastAsia"/>
                <w:sz w:val="18"/>
                <w:szCs w:val="18"/>
              </w:rPr>
              <w:t>1</w:t>
            </w:r>
          </w:p>
        </w:tc>
        <w:tc>
          <w:tcPr>
            <w:tcW w:w="908" w:type="pct"/>
            <w:vAlign w:val="center"/>
          </w:tcPr>
          <w:p w14:paraId="20D07AE2" w14:textId="77777777" w:rsidR="00E0243B" w:rsidRPr="00EE641E" w:rsidRDefault="00CC589C">
            <w:pPr>
              <w:jc w:val="center"/>
              <w:rPr>
                <w:sz w:val="18"/>
                <w:szCs w:val="18"/>
              </w:rPr>
            </w:pPr>
            <w:r w:rsidRPr="00EE641E">
              <w:rPr>
                <w:rFonts w:hint="eastAsia"/>
                <w:sz w:val="18"/>
                <w:szCs w:val="18"/>
              </w:rPr>
              <w:t>考试</w:t>
            </w:r>
          </w:p>
        </w:tc>
      </w:tr>
      <w:tr w:rsidR="00E0243B" w14:paraId="723F85EC" w14:textId="77777777">
        <w:trPr>
          <w:jc w:val="center"/>
        </w:trPr>
        <w:tc>
          <w:tcPr>
            <w:tcW w:w="409" w:type="pct"/>
            <w:vMerge/>
            <w:vAlign w:val="center"/>
          </w:tcPr>
          <w:p w14:paraId="0874E3B1" w14:textId="77777777" w:rsidR="00E0243B" w:rsidRDefault="00E0243B">
            <w:pPr>
              <w:jc w:val="center"/>
              <w:rPr>
                <w:b/>
                <w:sz w:val="18"/>
                <w:szCs w:val="18"/>
              </w:rPr>
            </w:pPr>
          </w:p>
        </w:tc>
        <w:tc>
          <w:tcPr>
            <w:tcW w:w="602" w:type="pct"/>
            <w:vMerge/>
            <w:vAlign w:val="center"/>
          </w:tcPr>
          <w:p w14:paraId="12A9E75A" w14:textId="77777777" w:rsidR="00E0243B" w:rsidRDefault="00E0243B">
            <w:pPr>
              <w:jc w:val="center"/>
              <w:rPr>
                <w:b/>
                <w:sz w:val="18"/>
                <w:szCs w:val="18"/>
              </w:rPr>
            </w:pPr>
          </w:p>
        </w:tc>
        <w:tc>
          <w:tcPr>
            <w:tcW w:w="1454" w:type="pct"/>
            <w:vAlign w:val="center"/>
          </w:tcPr>
          <w:p w14:paraId="75BA18BC" w14:textId="77777777" w:rsidR="00E0243B" w:rsidRPr="00EE641E" w:rsidRDefault="00CC589C">
            <w:pPr>
              <w:adjustRightInd w:val="0"/>
              <w:snapToGrid w:val="0"/>
              <w:rPr>
                <w:sz w:val="18"/>
                <w:szCs w:val="18"/>
              </w:rPr>
            </w:pPr>
            <w:r w:rsidRPr="00EE641E">
              <w:rPr>
                <w:rFonts w:hint="eastAsia"/>
                <w:sz w:val="18"/>
                <w:szCs w:val="18"/>
              </w:rPr>
              <w:t>高级护理实践</w:t>
            </w:r>
          </w:p>
        </w:tc>
        <w:tc>
          <w:tcPr>
            <w:tcW w:w="1049" w:type="pct"/>
            <w:vAlign w:val="center"/>
          </w:tcPr>
          <w:p w14:paraId="6AF88D10" w14:textId="77777777" w:rsidR="00E0243B" w:rsidRPr="00EE641E" w:rsidRDefault="00CC589C">
            <w:pPr>
              <w:jc w:val="center"/>
              <w:rPr>
                <w:sz w:val="18"/>
                <w:szCs w:val="18"/>
              </w:rPr>
            </w:pPr>
            <w:r w:rsidRPr="00EE641E">
              <w:rPr>
                <w:rFonts w:hint="eastAsia"/>
                <w:sz w:val="18"/>
                <w:szCs w:val="18"/>
              </w:rPr>
              <w:t>ZS2254005</w:t>
            </w:r>
          </w:p>
        </w:tc>
        <w:tc>
          <w:tcPr>
            <w:tcW w:w="259" w:type="pct"/>
            <w:vAlign w:val="center"/>
          </w:tcPr>
          <w:p w14:paraId="13245F7F"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0ED61009" w14:textId="77777777" w:rsidR="00E0243B" w:rsidRPr="00EE641E" w:rsidRDefault="00CC589C">
            <w:pPr>
              <w:jc w:val="center"/>
              <w:rPr>
                <w:sz w:val="18"/>
                <w:szCs w:val="18"/>
              </w:rPr>
            </w:pPr>
            <w:r w:rsidRPr="00EE641E">
              <w:rPr>
                <w:rFonts w:hint="eastAsia"/>
                <w:sz w:val="18"/>
                <w:szCs w:val="18"/>
              </w:rPr>
              <w:t>2</w:t>
            </w:r>
          </w:p>
        </w:tc>
        <w:tc>
          <w:tcPr>
            <w:tcW w:w="908" w:type="pct"/>
            <w:vAlign w:val="center"/>
          </w:tcPr>
          <w:p w14:paraId="10772BB6" w14:textId="77777777" w:rsidR="00E0243B" w:rsidRPr="00EE641E" w:rsidRDefault="00CC589C">
            <w:pPr>
              <w:jc w:val="center"/>
              <w:rPr>
                <w:sz w:val="18"/>
                <w:szCs w:val="18"/>
              </w:rPr>
            </w:pPr>
            <w:r w:rsidRPr="00EE641E">
              <w:rPr>
                <w:rFonts w:hint="eastAsia"/>
                <w:sz w:val="18"/>
                <w:szCs w:val="18"/>
              </w:rPr>
              <w:t>考试</w:t>
            </w:r>
          </w:p>
        </w:tc>
      </w:tr>
      <w:tr w:rsidR="00E0243B" w14:paraId="4E17326E" w14:textId="77777777">
        <w:trPr>
          <w:trHeight w:val="439"/>
          <w:jc w:val="center"/>
        </w:trPr>
        <w:tc>
          <w:tcPr>
            <w:tcW w:w="409" w:type="pct"/>
            <w:vMerge w:val="restart"/>
            <w:vAlign w:val="center"/>
          </w:tcPr>
          <w:p w14:paraId="76E807F4" w14:textId="77777777" w:rsidR="00E0243B" w:rsidRDefault="00CC589C">
            <w:pPr>
              <w:jc w:val="center"/>
              <w:rPr>
                <w:b/>
                <w:sz w:val="18"/>
                <w:szCs w:val="18"/>
              </w:rPr>
            </w:pPr>
            <w:r>
              <w:rPr>
                <w:b/>
                <w:sz w:val="18"/>
                <w:szCs w:val="18"/>
              </w:rPr>
              <w:t>非学位课</w:t>
            </w:r>
          </w:p>
        </w:tc>
        <w:tc>
          <w:tcPr>
            <w:tcW w:w="602" w:type="pct"/>
            <w:vMerge w:val="restart"/>
            <w:vAlign w:val="center"/>
          </w:tcPr>
          <w:p w14:paraId="4AA7814E" w14:textId="77777777" w:rsidR="00E0243B" w:rsidRDefault="00CC589C">
            <w:pPr>
              <w:jc w:val="center"/>
              <w:rPr>
                <w:b/>
                <w:sz w:val="18"/>
                <w:szCs w:val="18"/>
              </w:rPr>
            </w:pPr>
            <w:r>
              <w:rPr>
                <w:b/>
                <w:sz w:val="18"/>
                <w:szCs w:val="18"/>
              </w:rPr>
              <w:t>公共通识课</w:t>
            </w:r>
          </w:p>
          <w:p w14:paraId="57BB2F13" w14:textId="77777777" w:rsidR="00E0243B" w:rsidRDefault="00CC589C">
            <w:pPr>
              <w:jc w:val="center"/>
              <w:rPr>
                <w:b/>
                <w:sz w:val="18"/>
                <w:szCs w:val="18"/>
              </w:rPr>
            </w:pPr>
            <w:r>
              <w:rPr>
                <w:b/>
                <w:sz w:val="18"/>
                <w:szCs w:val="18"/>
              </w:rPr>
              <w:t>（</w:t>
            </w:r>
            <w:r>
              <w:rPr>
                <w:b/>
                <w:sz w:val="18"/>
                <w:szCs w:val="18"/>
              </w:rPr>
              <w:t>2</w:t>
            </w:r>
            <w:r>
              <w:rPr>
                <w:b/>
                <w:sz w:val="18"/>
                <w:szCs w:val="18"/>
              </w:rPr>
              <w:t>学分）</w:t>
            </w:r>
          </w:p>
        </w:tc>
        <w:tc>
          <w:tcPr>
            <w:tcW w:w="1454" w:type="pct"/>
            <w:vAlign w:val="center"/>
          </w:tcPr>
          <w:p w14:paraId="67198B57" w14:textId="77777777" w:rsidR="00E0243B" w:rsidRPr="00EE641E" w:rsidRDefault="00CC589C">
            <w:pPr>
              <w:rPr>
                <w:sz w:val="18"/>
                <w:szCs w:val="18"/>
              </w:rPr>
            </w:pPr>
            <w:r w:rsidRPr="00EE641E">
              <w:rPr>
                <w:sz w:val="18"/>
                <w:szCs w:val="18"/>
              </w:rPr>
              <w:t>《习近平谈治国理政》研读</w:t>
            </w:r>
          </w:p>
        </w:tc>
        <w:tc>
          <w:tcPr>
            <w:tcW w:w="1049" w:type="pct"/>
            <w:vAlign w:val="center"/>
          </w:tcPr>
          <w:p w14:paraId="69CE4799" w14:textId="77777777" w:rsidR="00E0243B" w:rsidRPr="00EE641E" w:rsidRDefault="00CC589C">
            <w:pPr>
              <w:jc w:val="center"/>
              <w:rPr>
                <w:sz w:val="18"/>
                <w:szCs w:val="18"/>
              </w:rPr>
            </w:pPr>
            <w:r w:rsidRPr="00EE641E">
              <w:rPr>
                <w:sz w:val="18"/>
                <w:szCs w:val="18"/>
              </w:rPr>
              <w:t>TT0000101</w:t>
            </w:r>
          </w:p>
        </w:tc>
        <w:tc>
          <w:tcPr>
            <w:tcW w:w="259" w:type="pct"/>
            <w:vAlign w:val="center"/>
          </w:tcPr>
          <w:p w14:paraId="2348617A" w14:textId="77777777" w:rsidR="00E0243B" w:rsidRPr="00EE641E" w:rsidRDefault="00CC589C">
            <w:pPr>
              <w:jc w:val="center"/>
              <w:rPr>
                <w:sz w:val="18"/>
                <w:szCs w:val="18"/>
              </w:rPr>
            </w:pPr>
            <w:r w:rsidRPr="00EE641E">
              <w:rPr>
                <w:sz w:val="18"/>
                <w:szCs w:val="18"/>
              </w:rPr>
              <w:t>1</w:t>
            </w:r>
          </w:p>
        </w:tc>
        <w:tc>
          <w:tcPr>
            <w:tcW w:w="319" w:type="pct"/>
            <w:vAlign w:val="center"/>
          </w:tcPr>
          <w:p w14:paraId="527F49AC" w14:textId="77777777" w:rsidR="00E0243B" w:rsidRPr="00EE641E" w:rsidRDefault="00CC589C" w:rsidP="007C5D00">
            <w:pPr>
              <w:jc w:val="center"/>
              <w:rPr>
                <w:sz w:val="18"/>
                <w:szCs w:val="18"/>
              </w:rPr>
            </w:pPr>
            <w:r w:rsidRPr="00EE641E">
              <w:rPr>
                <w:sz w:val="18"/>
                <w:szCs w:val="18"/>
              </w:rPr>
              <w:t>2</w:t>
            </w:r>
          </w:p>
        </w:tc>
        <w:tc>
          <w:tcPr>
            <w:tcW w:w="908" w:type="pct"/>
            <w:vAlign w:val="center"/>
          </w:tcPr>
          <w:p w14:paraId="7D9A8BF8" w14:textId="77777777" w:rsidR="00E0243B" w:rsidRPr="00EE641E" w:rsidRDefault="00CC589C">
            <w:pPr>
              <w:jc w:val="center"/>
              <w:rPr>
                <w:sz w:val="18"/>
                <w:szCs w:val="18"/>
              </w:rPr>
            </w:pPr>
            <w:r w:rsidRPr="00EE641E">
              <w:rPr>
                <w:sz w:val="18"/>
                <w:szCs w:val="18"/>
              </w:rPr>
              <w:t>考查</w:t>
            </w:r>
          </w:p>
        </w:tc>
      </w:tr>
      <w:tr w:rsidR="00E0243B" w14:paraId="6E1E6C35" w14:textId="77777777">
        <w:trPr>
          <w:trHeight w:val="416"/>
          <w:jc w:val="center"/>
        </w:trPr>
        <w:tc>
          <w:tcPr>
            <w:tcW w:w="409" w:type="pct"/>
            <w:vMerge/>
            <w:vAlign w:val="center"/>
          </w:tcPr>
          <w:p w14:paraId="0B27D87B" w14:textId="77777777" w:rsidR="00E0243B" w:rsidRDefault="00E0243B">
            <w:pPr>
              <w:jc w:val="center"/>
              <w:rPr>
                <w:b/>
                <w:sz w:val="18"/>
                <w:szCs w:val="18"/>
              </w:rPr>
            </w:pPr>
          </w:p>
        </w:tc>
        <w:tc>
          <w:tcPr>
            <w:tcW w:w="602" w:type="pct"/>
            <w:vMerge/>
            <w:vAlign w:val="center"/>
          </w:tcPr>
          <w:p w14:paraId="333043DC" w14:textId="77777777" w:rsidR="00E0243B" w:rsidRDefault="00E0243B">
            <w:pPr>
              <w:jc w:val="center"/>
              <w:rPr>
                <w:b/>
                <w:sz w:val="18"/>
                <w:szCs w:val="18"/>
              </w:rPr>
            </w:pPr>
          </w:p>
        </w:tc>
        <w:tc>
          <w:tcPr>
            <w:tcW w:w="1454" w:type="pct"/>
            <w:vAlign w:val="center"/>
          </w:tcPr>
          <w:p w14:paraId="03B958FE" w14:textId="77777777" w:rsidR="00E0243B" w:rsidRPr="00EE641E" w:rsidRDefault="00CC589C">
            <w:pPr>
              <w:adjustRightInd w:val="0"/>
              <w:rPr>
                <w:sz w:val="18"/>
                <w:szCs w:val="18"/>
              </w:rPr>
            </w:pPr>
            <w:r w:rsidRPr="00EE641E">
              <w:rPr>
                <w:sz w:val="18"/>
                <w:szCs w:val="18"/>
              </w:rPr>
              <w:t>自然辩证法概论</w:t>
            </w:r>
          </w:p>
        </w:tc>
        <w:tc>
          <w:tcPr>
            <w:tcW w:w="1049" w:type="pct"/>
            <w:vAlign w:val="center"/>
          </w:tcPr>
          <w:p w14:paraId="7C9DAA88" w14:textId="77777777" w:rsidR="00E0243B" w:rsidRPr="00EE641E" w:rsidRDefault="00CC589C">
            <w:pPr>
              <w:jc w:val="center"/>
              <w:rPr>
                <w:sz w:val="18"/>
                <w:szCs w:val="18"/>
              </w:rPr>
            </w:pPr>
            <w:r w:rsidRPr="00EE641E">
              <w:rPr>
                <w:sz w:val="18"/>
                <w:szCs w:val="18"/>
              </w:rPr>
              <w:t>TS0000102</w:t>
            </w:r>
          </w:p>
        </w:tc>
        <w:tc>
          <w:tcPr>
            <w:tcW w:w="259" w:type="pct"/>
            <w:vAlign w:val="center"/>
          </w:tcPr>
          <w:p w14:paraId="016643C7" w14:textId="77777777" w:rsidR="00E0243B" w:rsidRPr="00EE641E" w:rsidRDefault="00CC589C">
            <w:pPr>
              <w:jc w:val="center"/>
              <w:rPr>
                <w:sz w:val="18"/>
                <w:szCs w:val="18"/>
              </w:rPr>
            </w:pPr>
            <w:r w:rsidRPr="00EE641E">
              <w:rPr>
                <w:sz w:val="18"/>
                <w:szCs w:val="18"/>
              </w:rPr>
              <w:t>1</w:t>
            </w:r>
          </w:p>
        </w:tc>
        <w:tc>
          <w:tcPr>
            <w:tcW w:w="319" w:type="pct"/>
            <w:vAlign w:val="center"/>
          </w:tcPr>
          <w:p w14:paraId="7E8940C0" w14:textId="77777777" w:rsidR="00E0243B" w:rsidRPr="00EE641E" w:rsidRDefault="00CC589C" w:rsidP="007C5D00">
            <w:pPr>
              <w:jc w:val="center"/>
              <w:rPr>
                <w:sz w:val="18"/>
                <w:szCs w:val="18"/>
              </w:rPr>
            </w:pPr>
            <w:r w:rsidRPr="00EE641E">
              <w:rPr>
                <w:sz w:val="18"/>
                <w:szCs w:val="18"/>
              </w:rPr>
              <w:t>2</w:t>
            </w:r>
          </w:p>
        </w:tc>
        <w:tc>
          <w:tcPr>
            <w:tcW w:w="908" w:type="pct"/>
            <w:vAlign w:val="center"/>
          </w:tcPr>
          <w:p w14:paraId="47B164E2" w14:textId="77777777" w:rsidR="00E0243B" w:rsidRPr="00EE641E" w:rsidRDefault="00CC589C">
            <w:pPr>
              <w:jc w:val="center"/>
              <w:rPr>
                <w:sz w:val="18"/>
                <w:szCs w:val="18"/>
              </w:rPr>
            </w:pPr>
            <w:r w:rsidRPr="00EE641E">
              <w:rPr>
                <w:sz w:val="18"/>
                <w:szCs w:val="18"/>
              </w:rPr>
              <w:t>考查</w:t>
            </w:r>
          </w:p>
        </w:tc>
      </w:tr>
      <w:tr w:rsidR="00E0243B" w14:paraId="08D1DAF3" w14:textId="77777777">
        <w:trPr>
          <w:jc w:val="center"/>
        </w:trPr>
        <w:tc>
          <w:tcPr>
            <w:tcW w:w="409" w:type="pct"/>
            <w:vMerge/>
          </w:tcPr>
          <w:p w14:paraId="1812EA14" w14:textId="77777777" w:rsidR="00E0243B" w:rsidRDefault="00E0243B">
            <w:pPr>
              <w:rPr>
                <w:b/>
                <w:sz w:val="18"/>
                <w:szCs w:val="18"/>
              </w:rPr>
            </w:pPr>
          </w:p>
        </w:tc>
        <w:tc>
          <w:tcPr>
            <w:tcW w:w="602" w:type="pct"/>
            <w:vMerge w:val="restart"/>
            <w:vAlign w:val="center"/>
          </w:tcPr>
          <w:p w14:paraId="54CDAC3F" w14:textId="77777777" w:rsidR="00E0243B" w:rsidRPr="00EE641E" w:rsidRDefault="00CC589C">
            <w:pPr>
              <w:jc w:val="center"/>
              <w:rPr>
                <w:b/>
                <w:sz w:val="18"/>
                <w:szCs w:val="18"/>
              </w:rPr>
            </w:pPr>
            <w:r w:rsidRPr="00EE641E">
              <w:rPr>
                <w:rFonts w:hint="eastAsia"/>
                <w:b/>
                <w:sz w:val="18"/>
                <w:szCs w:val="18"/>
              </w:rPr>
              <w:t>护理</w:t>
            </w:r>
            <w:r w:rsidRPr="00EE641E">
              <w:rPr>
                <w:b/>
                <w:sz w:val="18"/>
                <w:szCs w:val="18"/>
              </w:rPr>
              <w:t>方向</w:t>
            </w:r>
          </w:p>
          <w:p w14:paraId="521572F5" w14:textId="77777777" w:rsidR="00E0243B" w:rsidRPr="00EE641E" w:rsidRDefault="00CC589C">
            <w:pPr>
              <w:jc w:val="center"/>
              <w:rPr>
                <w:b/>
                <w:sz w:val="18"/>
                <w:szCs w:val="18"/>
              </w:rPr>
            </w:pPr>
            <w:r w:rsidRPr="00EE641E">
              <w:rPr>
                <w:b/>
                <w:sz w:val="18"/>
                <w:szCs w:val="18"/>
              </w:rPr>
              <w:t>选修课</w:t>
            </w:r>
          </w:p>
          <w:p w14:paraId="562943C7" w14:textId="77777777" w:rsidR="00E0243B" w:rsidRPr="00EE641E" w:rsidRDefault="00CC589C">
            <w:pPr>
              <w:jc w:val="center"/>
              <w:rPr>
                <w:b/>
                <w:sz w:val="18"/>
                <w:szCs w:val="18"/>
              </w:rPr>
            </w:pPr>
            <w:r w:rsidRPr="00EE641E">
              <w:rPr>
                <w:rFonts w:hint="eastAsia"/>
                <w:b/>
                <w:sz w:val="18"/>
                <w:szCs w:val="18"/>
              </w:rPr>
              <w:t>（</w:t>
            </w:r>
            <w:r w:rsidRPr="00EE641E">
              <w:rPr>
                <w:rFonts w:hint="eastAsia"/>
                <w:b/>
                <w:sz w:val="18"/>
                <w:szCs w:val="18"/>
              </w:rPr>
              <w:t>16</w:t>
            </w:r>
            <w:r w:rsidRPr="00EE641E">
              <w:rPr>
                <w:rFonts w:hint="eastAsia"/>
                <w:b/>
                <w:sz w:val="18"/>
                <w:szCs w:val="18"/>
              </w:rPr>
              <w:t>学分）</w:t>
            </w:r>
          </w:p>
        </w:tc>
        <w:tc>
          <w:tcPr>
            <w:tcW w:w="1454" w:type="pct"/>
            <w:vAlign w:val="center"/>
          </w:tcPr>
          <w:p w14:paraId="60916F6F" w14:textId="77777777" w:rsidR="00E0243B" w:rsidRPr="00EE641E" w:rsidRDefault="00CC589C">
            <w:pPr>
              <w:tabs>
                <w:tab w:val="left" w:pos="2646"/>
              </w:tabs>
              <w:adjustRightInd w:val="0"/>
              <w:rPr>
                <w:sz w:val="18"/>
                <w:szCs w:val="18"/>
              </w:rPr>
            </w:pPr>
            <w:r w:rsidRPr="00EE641E">
              <w:rPr>
                <w:rFonts w:hint="eastAsia"/>
                <w:sz w:val="18"/>
                <w:szCs w:val="18"/>
              </w:rPr>
              <w:t>医学统计与</w:t>
            </w:r>
            <w:r w:rsidRPr="00EE641E">
              <w:rPr>
                <w:rFonts w:hint="eastAsia"/>
                <w:sz w:val="18"/>
                <w:szCs w:val="18"/>
              </w:rPr>
              <w:t>SPSS</w:t>
            </w:r>
            <w:r w:rsidRPr="00EE641E">
              <w:rPr>
                <w:rFonts w:hint="eastAsia"/>
                <w:sz w:val="18"/>
                <w:szCs w:val="18"/>
              </w:rPr>
              <w:t>应用</w:t>
            </w:r>
          </w:p>
        </w:tc>
        <w:tc>
          <w:tcPr>
            <w:tcW w:w="1049" w:type="pct"/>
            <w:vAlign w:val="center"/>
          </w:tcPr>
          <w:p w14:paraId="53A7875B" w14:textId="77777777" w:rsidR="00E0243B" w:rsidRPr="00EE641E" w:rsidRDefault="00CC589C">
            <w:pPr>
              <w:jc w:val="center"/>
              <w:rPr>
                <w:sz w:val="18"/>
                <w:szCs w:val="18"/>
              </w:rPr>
            </w:pPr>
            <w:r w:rsidRPr="00EE641E">
              <w:rPr>
                <w:rFonts w:hint="eastAsia"/>
                <w:sz w:val="18"/>
                <w:szCs w:val="18"/>
              </w:rPr>
              <w:t>XS2211101</w:t>
            </w:r>
          </w:p>
        </w:tc>
        <w:tc>
          <w:tcPr>
            <w:tcW w:w="259" w:type="pct"/>
            <w:vAlign w:val="center"/>
          </w:tcPr>
          <w:p w14:paraId="305DE7BD" w14:textId="77777777" w:rsidR="00E0243B" w:rsidRPr="00EE641E" w:rsidRDefault="00CC589C">
            <w:pPr>
              <w:jc w:val="center"/>
              <w:rPr>
                <w:sz w:val="18"/>
                <w:szCs w:val="18"/>
              </w:rPr>
            </w:pPr>
            <w:r w:rsidRPr="00EE641E">
              <w:rPr>
                <w:rFonts w:hint="eastAsia"/>
                <w:sz w:val="18"/>
                <w:szCs w:val="18"/>
              </w:rPr>
              <w:t>2</w:t>
            </w:r>
          </w:p>
        </w:tc>
        <w:tc>
          <w:tcPr>
            <w:tcW w:w="319" w:type="pct"/>
            <w:vAlign w:val="center"/>
          </w:tcPr>
          <w:p w14:paraId="7513E80C" w14:textId="77777777" w:rsidR="00E0243B" w:rsidRPr="00EE641E" w:rsidRDefault="00CC589C">
            <w:pPr>
              <w:jc w:val="center"/>
              <w:rPr>
                <w:sz w:val="18"/>
                <w:szCs w:val="18"/>
              </w:rPr>
            </w:pPr>
            <w:r w:rsidRPr="00EE641E">
              <w:rPr>
                <w:rFonts w:hint="eastAsia"/>
                <w:sz w:val="18"/>
                <w:szCs w:val="18"/>
              </w:rPr>
              <w:t>2</w:t>
            </w:r>
          </w:p>
        </w:tc>
        <w:tc>
          <w:tcPr>
            <w:tcW w:w="908" w:type="pct"/>
            <w:vMerge w:val="restart"/>
            <w:vAlign w:val="center"/>
          </w:tcPr>
          <w:p w14:paraId="339D7AED" w14:textId="77777777" w:rsidR="00E0243B" w:rsidRPr="00EE641E" w:rsidRDefault="00CC589C">
            <w:pPr>
              <w:adjustRightInd w:val="0"/>
              <w:snapToGrid w:val="0"/>
              <w:jc w:val="center"/>
              <w:rPr>
                <w:sz w:val="18"/>
                <w:szCs w:val="18"/>
              </w:rPr>
            </w:pPr>
            <w:r w:rsidRPr="00EE641E">
              <w:rPr>
                <w:sz w:val="18"/>
                <w:szCs w:val="18"/>
              </w:rPr>
              <w:t>本方向研究生</w:t>
            </w:r>
          </w:p>
          <w:p w14:paraId="42C80F06" w14:textId="2363C7A6" w:rsidR="00E0243B" w:rsidRPr="00EE641E" w:rsidRDefault="00CC589C">
            <w:pPr>
              <w:adjustRightInd w:val="0"/>
              <w:snapToGrid w:val="0"/>
              <w:jc w:val="center"/>
              <w:rPr>
                <w:sz w:val="18"/>
                <w:szCs w:val="18"/>
              </w:rPr>
            </w:pPr>
            <w:r w:rsidRPr="00EE641E">
              <w:rPr>
                <w:sz w:val="18"/>
                <w:szCs w:val="18"/>
              </w:rPr>
              <w:t>至少</w:t>
            </w:r>
            <w:bookmarkStart w:id="4" w:name="_GoBack"/>
            <w:bookmarkEnd w:id="4"/>
            <w:r w:rsidRPr="00EE641E">
              <w:rPr>
                <w:sz w:val="18"/>
                <w:szCs w:val="18"/>
              </w:rPr>
              <w:t>选修</w:t>
            </w:r>
            <w:r w:rsidR="009E4545">
              <w:rPr>
                <w:sz w:val="18"/>
                <w:szCs w:val="18"/>
              </w:rPr>
              <w:t>6</w:t>
            </w:r>
            <w:r w:rsidRPr="00EE641E">
              <w:rPr>
                <w:sz w:val="18"/>
                <w:szCs w:val="18"/>
              </w:rPr>
              <w:t>学分</w:t>
            </w:r>
          </w:p>
        </w:tc>
      </w:tr>
      <w:tr w:rsidR="00E0243B" w14:paraId="0A976A99" w14:textId="77777777">
        <w:trPr>
          <w:trHeight w:val="336"/>
          <w:jc w:val="center"/>
        </w:trPr>
        <w:tc>
          <w:tcPr>
            <w:tcW w:w="409" w:type="pct"/>
            <w:vMerge/>
          </w:tcPr>
          <w:p w14:paraId="1AE2DFB0" w14:textId="77777777" w:rsidR="00E0243B" w:rsidRDefault="00E0243B">
            <w:pPr>
              <w:rPr>
                <w:b/>
                <w:sz w:val="18"/>
                <w:szCs w:val="18"/>
              </w:rPr>
            </w:pPr>
          </w:p>
        </w:tc>
        <w:tc>
          <w:tcPr>
            <w:tcW w:w="602" w:type="pct"/>
            <w:vMerge/>
            <w:vAlign w:val="center"/>
          </w:tcPr>
          <w:p w14:paraId="09E7E1F7" w14:textId="77777777" w:rsidR="00E0243B" w:rsidRPr="00EE641E" w:rsidRDefault="00E0243B">
            <w:pPr>
              <w:adjustRightInd w:val="0"/>
              <w:snapToGrid w:val="0"/>
              <w:jc w:val="center"/>
              <w:rPr>
                <w:b/>
                <w:sz w:val="18"/>
                <w:szCs w:val="18"/>
              </w:rPr>
            </w:pPr>
          </w:p>
        </w:tc>
        <w:tc>
          <w:tcPr>
            <w:tcW w:w="1454" w:type="pct"/>
            <w:vAlign w:val="center"/>
          </w:tcPr>
          <w:p w14:paraId="628125EA" w14:textId="77777777" w:rsidR="00E0243B" w:rsidRPr="00EE641E" w:rsidRDefault="00CC589C">
            <w:pPr>
              <w:adjustRightInd w:val="0"/>
              <w:rPr>
                <w:sz w:val="18"/>
                <w:szCs w:val="18"/>
              </w:rPr>
            </w:pPr>
            <w:r w:rsidRPr="00EE641E">
              <w:rPr>
                <w:rFonts w:hint="eastAsia"/>
                <w:sz w:val="18"/>
                <w:szCs w:val="18"/>
              </w:rPr>
              <w:t>文献检索</w:t>
            </w:r>
          </w:p>
        </w:tc>
        <w:tc>
          <w:tcPr>
            <w:tcW w:w="1049" w:type="pct"/>
            <w:vAlign w:val="center"/>
          </w:tcPr>
          <w:p w14:paraId="6227244D" w14:textId="77777777" w:rsidR="00E0243B" w:rsidRPr="00EE641E" w:rsidRDefault="00CC589C">
            <w:pPr>
              <w:jc w:val="center"/>
              <w:rPr>
                <w:sz w:val="18"/>
                <w:szCs w:val="18"/>
              </w:rPr>
            </w:pPr>
            <w:r w:rsidRPr="00EE641E">
              <w:rPr>
                <w:rFonts w:hint="eastAsia"/>
                <w:sz w:val="18"/>
                <w:szCs w:val="18"/>
              </w:rPr>
              <w:t>XS2211102</w:t>
            </w:r>
          </w:p>
        </w:tc>
        <w:tc>
          <w:tcPr>
            <w:tcW w:w="259" w:type="pct"/>
            <w:vAlign w:val="center"/>
          </w:tcPr>
          <w:p w14:paraId="62C6B66E"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56CB42C3"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6B870752" w14:textId="77777777" w:rsidR="00E0243B" w:rsidRPr="00EE641E" w:rsidRDefault="00E0243B">
            <w:pPr>
              <w:adjustRightInd w:val="0"/>
              <w:snapToGrid w:val="0"/>
              <w:jc w:val="center"/>
              <w:rPr>
                <w:sz w:val="18"/>
                <w:szCs w:val="18"/>
              </w:rPr>
            </w:pPr>
          </w:p>
        </w:tc>
      </w:tr>
      <w:tr w:rsidR="00E0243B" w14:paraId="65596E9A" w14:textId="77777777">
        <w:trPr>
          <w:trHeight w:val="336"/>
          <w:jc w:val="center"/>
        </w:trPr>
        <w:tc>
          <w:tcPr>
            <w:tcW w:w="409" w:type="pct"/>
            <w:vMerge/>
          </w:tcPr>
          <w:p w14:paraId="3BC8FD94" w14:textId="77777777" w:rsidR="00E0243B" w:rsidRDefault="00E0243B">
            <w:pPr>
              <w:rPr>
                <w:b/>
                <w:sz w:val="18"/>
                <w:szCs w:val="18"/>
              </w:rPr>
            </w:pPr>
          </w:p>
        </w:tc>
        <w:tc>
          <w:tcPr>
            <w:tcW w:w="602" w:type="pct"/>
            <w:vMerge/>
            <w:vAlign w:val="center"/>
          </w:tcPr>
          <w:p w14:paraId="2D3AACEA" w14:textId="77777777" w:rsidR="00E0243B" w:rsidRPr="00EE641E" w:rsidRDefault="00E0243B">
            <w:pPr>
              <w:adjustRightInd w:val="0"/>
              <w:snapToGrid w:val="0"/>
              <w:jc w:val="center"/>
              <w:rPr>
                <w:b/>
                <w:sz w:val="18"/>
                <w:szCs w:val="18"/>
              </w:rPr>
            </w:pPr>
          </w:p>
        </w:tc>
        <w:tc>
          <w:tcPr>
            <w:tcW w:w="1454" w:type="pct"/>
            <w:vAlign w:val="center"/>
          </w:tcPr>
          <w:p w14:paraId="32D91D63" w14:textId="77777777" w:rsidR="00E0243B" w:rsidRPr="00EE641E" w:rsidRDefault="00CC589C">
            <w:pPr>
              <w:adjustRightInd w:val="0"/>
              <w:rPr>
                <w:sz w:val="18"/>
                <w:szCs w:val="18"/>
              </w:rPr>
            </w:pPr>
            <w:r w:rsidRPr="00EE641E">
              <w:rPr>
                <w:rFonts w:hint="eastAsia"/>
                <w:sz w:val="18"/>
                <w:szCs w:val="18"/>
              </w:rPr>
              <w:t>质性研究方法</w:t>
            </w:r>
          </w:p>
        </w:tc>
        <w:tc>
          <w:tcPr>
            <w:tcW w:w="1049" w:type="pct"/>
            <w:vAlign w:val="center"/>
          </w:tcPr>
          <w:p w14:paraId="12B572DC" w14:textId="77777777" w:rsidR="00E0243B" w:rsidRPr="00EE641E" w:rsidRDefault="00CC589C">
            <w:pPr>
              <w:jc w:val="center"/>
              <w:rPr>
                <w:sz w:val="18"/>
                <w:szCs w:val="18"/>
              </w:rPr>
            </w:pPr>
            <w:r w:rsidRPr="00EE641E">
              <w:rPr>
                <w:rFonts w:hint="eastAsia"/>
                <w:sz w:val="18"/>
                <w:szCs w:val="18"/>
              </w:rPr>
              <w:t>XS2211103</w:t>
            </w:r>
          </w:p>
        </w:tc>
        <w:tc>
          <w:tcPr>
            <w:tcW w:w="259" w:type="pct"/>
            <w:vAlign w:val="center"/>
          </w:tcPr>
          <w:p w14:paraId="4744AC6A" w14:textId="77777777" w:rsidR="00E0243B" w:rsidRPr="00EE641E" w:rsidRDefault="00CC589C">
            <w:pPr>
              <w:jc w:val="center"/>
              <w:rPr>
                <w:sz w:val="18"/>
                <w:szCs w:val="18"/>
              </w:rPr>
            </w:pPr>
            <w:r w:rsidRPr="00EE641E">
              <w:rPr>
                <w:rFonts w:hint="eastAsia"/>
                <w:sz w:val="18"/>
                <w:szCs w:val="18"/>
              </w:rPr>
              <w:t>2</w:t>
            </w:r>
          </w:p>
        </w:tc>
        <w:tc>
          <w:tcPr>
            <w:tcW w:w="319" w:type="pct"/>
            <w:vAlign w:val="center"/>
          </w:tcPr>
          <w:p w14:paraId="52A21385"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4AAE5D6C" w14:textId="77777777" w:rsidR="00E0243B" w:rsidRDefault="00E0243B">
            <w:pPr>
              <w:adjustRightInd w:val="0"/>
              <w:snapToGrid w:val="0"/>
              <w:jc w:val="center"/>
              <w:rPr>
                <w:sz w:val="18"/>
                <w:szCs w:val="18"/>
              </w:rPr>
            </w:pPr>
          </w:p>
        </w:tc>
      </w:tr>
      <w:tr w:rsidR="00E0243B" w14:paraId="276FFDEB" w14:textId="77777777">
        <w:trPr>
          <w:jc w:val="center"/>
        </w:trPr>
        <w:tc>
          <w:tcPr>
            <w:tcW w:w="409" w:type="pct"/>
            <w:vMerge/>
          </w:tcPr>
          <w:p w14:paraId="307CD187" w14:textId="77777777" w:rsidR="00E0243B" w:rsidRDefault="00E0243B">
            <w:pPr>
              <w:rPr>
                <w:b/>
                <w:sz w:val="18"/>
                <w:szCs w:val="18"/>
              </w:rPr>
            </w:pPr>
          </w:p>
        </w:tc>
        <w:tc>
          <w:tcPr>
            <w:tcW w:w="602" w:type="pct"/>
            <w:vMerge/>
            <w:vAlign w:val="center"/>
          </w:tcPr>
          <w:p w14:paraId="478B34E4" w14:textId="77777777" w:rsidR="00E0243B" w:rsidRPr="00EE641E" w:rsidRDefault="00E0243B">
            <w:pPr>
              <w:jc w:val="center"/>
              <w:rPr>
                <w:b/>
                <w:sz w:val="18"/>
                <w:szCs w:val="18"/>
              </w:rPr>
            </w:pPr>
          </w:p>
        </w:tc>
        <w:tc>
          <w:tcPr>
            <w:tcW w:w="1454" w:type="pct"/>
            <w:vAlign w:val="center"/>
          </w:tcPr>
          <w:p w14:paraId="493F7176" w14:textId="77777777" w:rsidR="00E0243B" w:rsidRPr="00EE641E" w:rsidRDefault="00CC589C">
            <w:pPr>
              <w:adjustRightInd w:val="0"/>
              <w:rPr>
                <w:strike/>
                <w:sz w:val="18"/>
                <w:szCs w:val="18"/>
              </w:rPr>
            </w:pPr>
            <w:r w:rsidRPr="00EE641E">
              <w:rPr>
                <w:rFonts w:hint="eastAsia"/>
                <w:sz w:val="18"/>
                <w:szCs w:val="18"/>
              </w:rPr>
              <w:t>护理伦理与法规</w:t>
            </w:r>
          </w:p>
        </w:tc>
        <w:tc>
          <w:tcPr>
            <w:tcW w:w="1049" w:type="pct"/>
            <w:vAlign w:val="center"/>
          </w:tcPr>
          <w:p w14:paraId="6FC1F9B5" w14:textId="77777777" w:rsidR="00E0243B" w:rsidRPr="00EE641E" w:rsidRDefault="00CC589C">
            <w:pPr>
              <w:jc w:val="center"/>
              <w:rPr>
                <w:sz w:val="18"/>
                <w:szCs w:val="18"/>
              </w:rPr>
            </w:pPr>
            <w:r w:rsidRPr="00EE641E">
              <w:rPr>
                <w:rFonts w:hint="eastAsia"/>
                <w:sz w:val="18"/>
                <w:szCs w:val="18"/>
              </w:rPr>
              <w:t>XS2211104</w:t>
            </w:r>
          </w:p>
        </w:tc>
        <w:tc>
          <w:tcPr>
            <w:tcW w:w="259" w:type="pct"/>
            <w:vAlign w:val="center"/>
          </w:tcPr>
          <w:p w14:paraId="4708BD3A"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6A185CD0"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228B084D" w14:textId="77777777" w:rsidR="00E0243B" w:rsidRDefault="00E0243B">
            <w:pPr>
              <w:jc w:val="center"/>
              <w:rPr>
                <w:sz w:val="18"/>
                <w:szCs w:val="18"/>
              </w:rPr>
            </w:pPr>
          </w:p>
        </w:tc>
      </w:tr>
      <w:tr w:rsidR="00E0243B" w14:paraId="08F4B9C8" w14:textId="77777777">
        <w:trPr>
          <w:jc w:val="center"/>
        </w:trPr>
        <w:tc>
          <w:tcPr>
            <w:tcW w:w="409" w:type="pct"/>
            <w:vMerge/>
          </w:tcPr>
          <w:p w14:paraId="097B4953" w14:textId="77777777" w:rsidR="00E0243B" w:rsidRDefault="00E0243B">
            <w:pPr>
              <w:rPr>
                <w:b/>
                <w:sz w:val="18"/>
                <w:szCs w:val="18"/>
              </w:rPr>
            </w:pPr>
          </w:p>
        </w:tc>
        <w:tc>
          <w:tcPr>
            <w:tcW w:w="602" w:type="pct"/>
            <w:vMerge/>
            <w:vAlign w:val="center"/>
          </w:tcPr>
          <w:p w14:paraId="6183626D" w14:textId="77777777" w:rsidR="00E0243B" w:rsidRPr="00EE641E" w:rsidRDefault="00E0243B">
            <w:pPr>
              <w:jc w:val="center"/>
              <w:rPr>
                <w:b/>
                <w:sz w:val="18"/>
                <w:szCs w:val="18"/>
              </w:rPr>
            </w:pPr>
          </w:p>
        </w:tc>
        <w:tc>
          <w:tcPr>
            <w:tcW w:w="1454" w:type="pct"/>
            <w:vAlign w:val="center"/>
          </w:tcPr>
          <w:p w14:paraId="00C453BC" w14:textId="77777777" w:rsidR="00E0243B" w:rsidRPr="00EE641E" w:rsidRDefault="00CC589C">
            <w:pPr>
              <w:tabs>
                <w:tab w:val="left" w:pos="2646"/>
              </w:tabs>
              <w:adjustRightInd w:val="0"/>
              <w:rPr>
                <w:sz w:val="18"/>
                <w:szCs w:val="18"/>
              </w:rPr>
            </w:pPr>
            <w:r w:rsidRPr="00EE641E">
              <w:rPr>
                <w:rFonts w:hint="eastAsia"/>
                <w:sz w:val="18"/>
                <w:szCs w:val="18"/>
              </w:rPr>
              <w:t>护理理论</w:t>
            </w:r>
          </w:p>
        </w:tc>
        <w:tc>
          <w:tcPr>
            <w:tcW w:w="1049" w:type="pct"/>
            <w:vAlign w:val="center"/>
          </w:tcPr>
          <w:p w14:paraId="6E8A6AF1" w14:textId="77777777" w:rsidR="00E0243B" w:rsidRPr="00EE641E" w:rsidRDefault="00CC589C">
            <w:pPr>
              <w:tabs>
                <w:tab w:val="left" w:pos="2646"/>
              </w:tabs>
              <w:jc w:val="center"/>
              <w:rPr>
                <w:sz w:val="18"/>
                <w:szCs w:val="18"/>
              </w:rPr>
            </w:pPr>
            <w:r w:rsidRPr="00EE641E">
              <w:rPr>
                <w:rFonts w:hint="eastAsia"/>
                <w:sz w:val="18"/>
                <w:szCs w:val="18"/>
              </w:rPr>
              <w:t>XS2211003</w:t>
            </w:r>
          </w:p>
        </w:tc>
        <w:tc>
          <w:tcPr>
            <w:tcW w:w="259" w:type="pct"/>
            <w:vAlign w:val="center"/>
          </w:tcPr>
          <w:p w14:paraId="41375B02" w14:textId="77777777" w:rsidR="00E0243B" w:rsidRPr="00EE641E" w:rsidRDefault="00CC589C">
            <w:pPr>
              <w:tabs>
                <w:tab w:val="left" w:pos="2646"/>
              </w:tabs>
              <w:jc w:val="center"/>
              <w:rPr>
                <w:sz w:val="18"/>
                <w:szCs w:val="18"/>
              </w:rPr>
            </w:pPr>
            <w:r w:rsidRPr="00EE641E">
              <w:rPr>
                <w:rFonts w:hint="eastAsia"/>
                <w:sz w:val="18"/>
                <w:szCs w:val="18"/>
              </w:rPr>
              <w:t>2</w:t>
            </w:r>
          </w:p>
        </w:tc>
        <w:tc>
          <w:tcPr>
            <w:tcW w:w="319" w:type="pct"/>
            <w:vAlign w:val="center"/>
          </w:tcPr>
          <w:p w14:paraId="2FFC7F68"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5DFE8767" w14:textId="77777777" w:rsidR="00E0243B" w:rsidRDefault="00E0243B">
            <w:pPr>
              <w:jc w:val="center"/>
              <w:rPr>
                <w:sz w:val="18"/>
                <w:szCs w:val="18"/>
              </w:rPr>
            </w:pPr>
          </w:p>
        </w:tc>
      </w:tr>
      <w:tr w:rsidR="00E0243B" w14:paraId="5EEC6031" w14:textId="77777777">
        <w:trPr>
          <w:jc w:val="center"/>
        </w:trPr>
        <w:tc>
          <w:tcPr>
            <w:tcW w:w="409" w:type="pct"/>
            <w:vMerge/>
          </w:tcPr>
          <w:p w14:paraId="0DB2583B" w14:textId="77777777" w:rsidR="00E0243B" w:rsidRDefault="00E0243B">
            <w:pPr>
              <w:rPr>
                <w:b/>
                <w:sz w:val="18"/>
                <w:szCs w:val="18"/>
              </w:rPr>
            </w:pPr>
          </w:p>
        </w:tc>
        <w:tc>
          <w:tcPr>
            <w:tcW w:w="602" w:type="pct"/>
            <w:vMerge/>
            <w:vAlign w:val="center"/>
          </w:tcPr>
          <w:p w14:paraId="50B68A7C" w14:textId="77777777" w:rsidR="00E0243B" w:rsidRPr="00EE641E" w:rsidRDefault="00E0243B">
            <w:pPr>
              <w:jc w:val="center"/>
              <w:rPr>
                <w:b/>
                <w:sz w:val="18"/>
                <w:szCs w:val="18"/>
              </w:rPr>
            </w:pPr>
          </w:p>
        </w:tc>
        <w:tc>
          <w:tcPr>
            <w:tcW w:w="1454" w:type="pct"/>
            <w:vAlign w:val="center"/>
          </w:tcPr>
          <w:p w14:paraId="44534199" w14:textId="77777777" w:rsidR="00E0243B" w:rsidRPr="00EE641E" w:rsidRDefault="00CC589C">
            <w:pPr>
              <w:adjustRightInd w:val="0"/>
              <w:rPr>
                <w:sz w:val="18"/>
                <w:szCs w:val="18"/>
              </w:rPr>
            </w:pPr>
            <w:r w:rsidRPr="00EE641E">
              <w:rPr>
                <w:rFonts w:hint="eastAsia"/>
                <w:sz w:val="18"/>
                <w:szCs w:val="18"/>
              </w:rPr>
              <w:t>慢性病健康管理</w:t>
            </w:r>
          </w:p>
        </w:tc>
        <w:tc>
          <w:tcPr>
            <w:tcW w:w="1049" w:type="pct"/>
            <w:vAlign w:val="center"/>
          </w:tcPr>
          <w:p w14:paraId="4E35BCA9" w14:textId="77777777" w:rsidR="00E0243B" w:rsidRPr="00EE641E" w:rsidRDefault="00CC589C">
            <w:pPr>
              <w:jc w:val="center"/>
              <w:rPr>
                <w:sz w:val="18"/>
                <w:szCs w:val="18"/>
              </w:rPr>
            </w:pPr>
            <w:r w:rsidRPr="00EE641E">
              <w:rPr>
                <w:rFonts w:hint="eastAsia"/>
                <w:sz w:val="18"/>
                <w:szCs w:val="18"/>
              </w:rPr>
              <w:t>XS2211201</w:t>
            </w:r>
          </w:p>
        </w:tc>
        <w:tc>
          <w:tcPr>
            <w:tcW w:w="259" w:type="pct"/>
            <w:vAlign w:val="center"/>
          </w:tcPr>
          <w:p w14:paraId="346F03D4"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13157170"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67DAE922" w14:textId="77777777" w:rsidR="00E0243B" w:rsidRDefault="00E0243B">
            <w:pPr>
              <w:jc w:val="center"/>
              <w:rPr>
                <w:sz w:val="18"/>
                <w:szCs w:val="18"/>
              </w:rPr>
            </w:pPr>
          </w:p>
        </w:tc>
      </w:tr>
      <w:tr w:rsidR="00E0243B" w14:paraId="3C1BF5DF" w14:textId="77777777">
        <w:trPr>
          <w:jc w:val="center"/>
        </w:trPr>
        <w:tc>
          <w:tcPr>
            <w:tcW w:w="409" w:type="pct"/>
            <w:vMerge/>
          </w:tcPr>
          <w:p w14:paraId="7BE3F21C" w14:textId="77777777" w:rsidR="00E0243B" w:rsidRDefault="00E0243B">
            <w:pPr>
              <w:rPr>
                <w:b/>
                <w:sz w:val="18"/>
                <w:szCs w:val="18"/>
              </w:rPr>
            </w:pPr>
          </w:p>
        </w:tc>
        <w:tc>
          <w:tcPr>
            <w:tcW w:w="602" w:type="pct"/>
            <w:vMerge/>
            <w:vAlign w:val="center"/>
          </w:tcPr>
          <w:p w14:paraId="38CD47AE" w14:textId="77777777" w:rsidR="00E0243B" w:rsidRPr="00EE641E" w:rsidRDefault="00E0243B">
            <w:pPr>
              <w:jc w:val="center"/>
              <w:rPr>
                <w:b/>
                <w:sz w:val="18"/>
                <w:szCs w:val="18"/>
              </w:rPr>
            </w:pPr>
          </w:p>
        </w:tc>
        <w:tc>
          <w:tcPr>
            <w:tcW w:w="1454" w:type="pct"/>
            <w:vAlign w:val="center"/>
          </w:tcPr>
          <w:p w14:paraId="7394B7E2" w14:textId="77777777" w:rsidR="00E0243B" w:rsidRPr="00EE641E" w:rsidRDefault="00CC589C">
            <w:pPr>
              <w:adjustRightInd w:val="0"/>
              <w:rPr>
                <w:sz w:val="18"/>
                <w:szCs w:val="18"/>
              </w:rPr>
            </w:pPr>
            <w:r w:rsidRPr="00EE641E">
              <w:rPr>
                <w:rFonts w:hint="eastAsia"/>
                <w:sz w:val="18"/>
                <w:szCs w:val="18"/>
              </w:rPr>
              <w:t>护理教育理论与实践</w:t>
            </w:r>
          </w:p>
        </w:tc>
        <w:tc>
          <w:tcPr>
            <w:tcW w:w="1049" w:type="pct"/>
            <w:vAlign w:val="center"/>
          </w:tcPr>
          <w:p w14:paraId="6EE1C486" w14:textId="77777777" w:rsidR="00E0243B" w:rsidRPr="00EE641E" w:rsidRDefault="00CC589C">
            <w:pPr>
              <w:jc w:val="center"/>
              <w:rPr>
                <w:sz w:val="18"/>
                <w:szCs w:val="18"/>
              </w:rPr>
            </w:pPr>
            <w:r w:rsidRPr="00EE641E">
              <w:rPr>
                <w:rFonts w:hint="eastAsia"/>
                <w:sz w:val="18"/>
                <w:szCs w:val="18"/>
              </w:rPr>
              <w:t>XS2211202</w:t>
            </w:r>
          </w:p>
        </w:tc>
        <w:tc>
          <w:tcPr>
            <w:tcW w:w="259" w:type="pct"/>
            <w:vAlign w:val="center"/>
          </w:tcPr>
          <w:p w14:paraId="78158123" w14:textId="77777777" w:rsidR="00E0243B" w:rsidRPr="00EE641E" w:rsidRDefault="00CC589C">
            <w:pPr>
              <w:jc w:val="center"/>
              <w:rPr>
                <w:sz w:val="18"/>
                <w:szCs w:val="18"/>
              </w:rPr>
            </w:pPr>
            <w:r w:rsidRPr="00EE641E">
              <w:rPr>
                <w:rFonts w:hint="eastAsia"/>
                <w:sz w:val="18"/>
                <w:szCs w:val="18"/>
              </w:rPr>
              <w:t>2</w:t>
            </w:r>
          </w:p>
        </w:tc>
        <w:tc>
          <w:tcPr>
            <w:tcW w:w="319" w:type="pct"/>
            <w:vAlign w:val="center"/>
          </w:tcPr>
          <w:p w14:paraId="5CBD7130"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03D9C2D4" w14:textId="77777777" w:rsidR="00E0243B" w:rsidRDefault="00E0243B">
            <w:pPr>
              <w:jc w:val="center"/>
              <w:rPr>
                <w:sz w:val="18"/>
                <w:szCs w:val="18"/>
              </w:rPr>
            </w:pPr>
          </w:p>
        </w:tc>
      </w:tr>
      <w:tr w:rsidR="00E0243B" w14:paraId="35234697" w14:textId="77777777">
        <w:trPr>
          <w:jc w:val="center"/>
        </w:trPr>
        <w:tc>
          <w:tcPr>
            <w:tcW w:w="409" w:type="pct"/>
            <w:vMerge/>
          </w:tcPr>
          <w:p w14:paraId="501C1113" w14:textId="77777777" w:rsidR="00E0243B" w:rsidRDefault="00E0243B">
            <w:pPr>
              <w:rPr>
                <w:b/>
                <w:sz w:val="18"/>
                <w:szCs w:val="18"/>
              </w:rPr>
            </w:pPr>
          </w:p>
        </w:tc>
        <w:tc>
          <w:tcPr>
            <w:tcW w:w="602" w:type="pct"/>
            <w:vMerge/>
            <w:vAlign w:val="center"/>
          </w:tcPr>
          <w:p w14:paraId="061E3906" w14:textId="77777777" w:rsidR="00E0243B" w:rsidRPr="00EE641E" w:rsidRDefault="00E0243B">
            <w:pPr>
              <w:jc w:val="center"/>
              <w:rPr>
                <w:b/>
                <w:sz w:val="18"/>
                <w:szCs w:val="18"/>
              </w:rPr>
            </w:pPr>
          </w:p>
        </w:tc>
        <w:tc>
          <w:tcPr>
            <w:tcW w:w="1454" w:type="pct"/>
            <w:vAlign w:val="center"/>
          </w:tcPr>
          <w:p w14:paraId="2C8BBBD5" w14:textId="77777777" w:rsidR="00E0243B" w:rsidRPr="00EE641E" w:rsidRDefault="00CC589C">
            <w:pPr>
              <w:adjustRightInd w:val="0"/>
              <w:rPr>
                <w:sz w:val="18"/>
                <w:szCs w:val="18"/>
              </w:rPr>
            </w:pPr>
            <w:r w:rsidRPr="00EE641E">
              <w:rPr>
                <w:rFonts w:hint="eastAsia"/>
                <w:sz w:val="18"/>
                <w:szCs w:val="18"/>
              </w:rPr>
              <w:t>心理护理理论与实践</w:t>
            </w:r>
          </w:p>
        </w:tc>
        <w:tc>
          <w:tcPr>
            <w:tcW w:w="1049" w:type="pct"/>
            <w:vAlign w:val="center"/>
          </w:tcPr>
          <w:p w14:paraId="37435686" w14:textId="77777777" w:rsidR="00E0243B" w:rsidRPr="00EE641E" w:rsidRDefault="00CC589C">
            <w:pPr>
              <w:jc w:val="center"/>
              <w:rPr>
                <w:sz w:val="18"/>
                <w:szCs w:val="18"/>
              </w:rPr>
            </w:pPr>
            <w:r w:rsidRPr="00EE641E">
              <w:rPr>
                <w:rFonts w:hint="eastAsia"/>
                <w:sz w:val="18"/>
                <w:szCs w:val="18"/>
              </w:rPr>
              <w:t>XS2211203</w:t>
            </w:r>
          </w:p>
        </w:tc>
        <w:tc>
          <w:tcPr>
            <w:tcW w:w="259" w:type="pct"/>
            <w:vAlign w:val="center"/>
          </w:tcPr>
          <w:p w14:paraId="4E1FC434" w14:textId="77777777" w:rsidR="00E0243B" w:rsidRPr="00EE641E" w:rsidRDefault="00CC589C">
            <w:pPr>
              <w:jc w:val="center"/>
              <w:rPr>
                <w:sz w:val="18"/>
                <w:szCs w:val="18"/>
              </w:rPr>
            </w:pPr>
            <w:r w:rsidRPr="00EE641E">
              <w:rPr>
                <w:rFonts w:hint="eastAsia"/>
                <w:sz w:val="18"/>
                <w:szCs w:val="18"/>
              </w:rPr>
              <w:t>1</w:t>
            </w:r>
          </w:p>
        </w:tc>
        <w:tc>
          <w:tcPr>
            <w:tcW w:w="319" w:type="pct"/>
            <w:vAlign w:val="center"/>
          </w:tcPr>
          <w:p w14:paraId="224402DA" w14:textId="77777777" w:rsidR="00E0243B" w:rsidRPr="00EE641E" w:rsidRDefault="00CC589C">
            <w:pPr>
              <w:jc w:val="center"/>
              <w:rPr>
                <w:sz w:val="18"/>
                <w:szCs w:val="18"/>
              </w:rPr>
            </w:pPr>
            <w:r w:rsidRPr="00EE641E">
              <w:rPr>
                <w:rFonts w:hint="eastAsia"/>
                <w:sz w:val="18"/>
                <w:szCs w:val="18"/>
              </w:rPr>
              <w:t>1</w:t>
            </w:r>
          </w:p>
        </w:tc>
        <w:tc>
          <w:tcPr>
            <w:tcW w:w="908" w:type="pct"/>
            <w:vMerge/>
            <w:vAlign w:val="center"/>
          </w:tcPr>
          <w:p w14:paraId="0695F051" w14:textId="77777777" w:rsidR="00E0243B" w:rsidRDefault="00E0243B">
            <w:pPr>
              <w:jc w:val="center"/>
              <w:rPr>
                <w:sz w:val="18"/>
                <w:szCs w:val="18"/>
              </w:rPr>
            </w:pPr>
          </w:p>
        </w:tc>
      </w:tr>
      <w:tr w:rsidR="00E0243B" w14:paraId="644BD9A4" w14:textId="77777777">
        <w:trPr>
          <w:jc w:val="center"/>
        </w:trPr>
        <w:tc>
          <w:tcPr>
            <w:tcW w:w="409" w:type="pct"/>
            <w:vMerge/>
          </w:tcPr>
          <w:p w14:paraId="7063BA3D" w14:textId="77777777" w:rsidR="00E0243B" w:rsidRDefault="00E0243B">
            <w:pPr>
              <w:rPr>
                <w:b/>
                <w:sz w:val="18"/>
                <w:szCs w:val="18"/>
              </w:rPr>
            </w:pPr>
          </w:p>
        </w:tc>
        <w:tc>
          <w:tcPr>
            <w:tcW w:w="602" w:type="pct"/>
            <w:vMerge/>
            <w:vAlign w:val="center"/>
          </w:tcPr>
          <w:p w14:paraId="6D9FD950" w14:textId="77777777" w:rsidR="00E0243B" w:rsidRDefault="00E0243B">
            <w:pPr>
              <w:jc w:val="center"/>
              <w:rPr>
                <w:b/>
                <w:sz w:val="18"/>
                <w:szCs w:val="18"/>
              </w:rPr>
            </w:pPr>
          </w:p>
        </w:tc>
        <w:tc>
          <w:tcPr>
            <w:tcW w:w="1454" w:type="pct"/>
            <w:vAlign w:val="center"/>
          </w:tcPr>
          <w:p w14:paraId="2F18573C" w14:textId="77777777" w:rsidR="00E0243B" w:rsidRDefault="00CC589C">
            <w:pPr>
              <w:tabs>
                <w:tab w:val="left" w:pos="2646"/>
              </w:tabs>
              <w:adjustRightInd w:val="0"/>
              <w:rPr>
                <w:sz w:val="18"/>
                <w:szCs w:val="18"/>
              </w:rPr>
            </w:pPr>
            <w:r>
              <w:rPr>
                <w:rFonts w:hint="eastAsia"/>
                <w:sz w:val="18"/>
                <w:szCs w:val="18"/>
              </w:rPr>
              <w:t>社区护理理论与实践</w:t>
            </w:r>
          </w:p>
        </w:tc>
        <w:tc>
          <w:tcPr>
            <w:tcW w:w="1049" w:type="pct"/>
            <w:vAlign w:val="center"/>
          </w:tcPr>
          <w:p w14:paraId="354BA602" w14:textId="77777777" w:rsidR="00E0243B" w:rsidRDefault="00CC589C">
            <w:pPr>
              <w:jc w:val="center"/>
              <w:rPr>
                <w:sz w:val="18"/>
                <w:szCs w:val="18"/>
              </w:rPr>
            </w:pPr>
            <w:r>
              <w:rPr>
                <w:rFonts w:hint="eastAsia"/>
                <w:sz w:val="18"/>
                <w:szCs w:val="18"/>
              </w:rPr>
              <w:t>ZS2254201</w:t>
            </w:r>
          </w:p>
        </w:tc>
        <w:tc>
          <w:tcPr>
            <w:tcW w:w="259" w:type="pct"/>
            <w:vAlign w:val="center"/>
          </w:tcPr>
          <w:p w14:paraId="566F8C13" w14:textId="77777777" w:rsidR="00E0243B" w:rsidRDefault="00CC589C">
            <w:pPr>
              <w:jc w:val="center"/>
              <w:rPr>
                <w:sz w:val="18"/>
                <w:szCs w:val="18"/>
              </w:rPr>
            </w:pPr>
            <w:r>
              <w:rPr>
                <w:sz w:val="18"/>
                <w:szCs w:val="18"/>
              </w:rPr>
              <w:t>1</w:t>
            </w:r>
          </w:p>
        </w:tc>
        <w:tc>
          <w:tcPr>
            <w:tcW w:w="319" w:type="pct"/>
            <w:vAlign w:val="center"/>
          </w:tcPr>
          <w:p w14:paraId="4CFCE9BA" w14:textId="77777777" w:rsidR="00E0243B" w:rsidRDefault="00CC589C">
            <w:pPr>
              <w:jc w:val="center"/>
              <w:rPr>
                <w:sz w:val="18"/>
                <w:szCs w:val="18"/>
              </w:rPr>
            </w:pPr>
            <w:r>
              <w:rPr>
                <w:rFonts w:hint="eastAsia"/>
                <w:sz w:val="18"/>
                <w:szCs w:val="18"/>
              </w:rPr>
              <w:t>1</w:t>
            </w:r>
          </w:p>
        </w:tc>
        <w:tc>
          <w:tcPr>
            <w:tcW w:w="908" w:type="pct"/>
            <w:vMerge/>
            <w:vAlign w:val="center"/>
          </w:tcPr>
          <w:p w14:paraId="40A09D7D" w14:textId="77777777" w:rsidR="00E0243B" w:rsidRDefault="00E0243B">
            <w:pPr>
              <w:jc w:val="center"/>
              <w:rPr>
                <w:sz w:val="18"/>
                <w:szCs w:val="18"/>
              </w:rPr>
            </w:pPr>
          </w:p>
        </w:tc>
      </w:tr>
      <w:tr w:rsidR="00E0243B" w14:paraId="51A4E3FC" w14:textId="77777777">
        <w:trPr>
          <w:jc w:val="center"/>
        </w:trPr>
        <w:tc>
          <w:tcPr>
            <w:tcW w:w="409" w:type="pct"/>
            <w:vMerge/>
          </w:tcPr>
          <w:p w14:paraId="5CF9AA03" w14:textId="77777777" w:rsidR="00E0243B" w:rsidRDefault="00E0243B">
            <w:pPr>
              <w:rPr>
                <w:b/>
                <w:sz w:val="18"/>
                <w:szCs w:val="18"/>
              </w:rPr>
            </w:pPr>
          </w:p>
        </w:tc>
        <w:tc>
          <w:tcPr>
            <w:tcW w:w="602" w:type="pct"/>
            <w:vMerge/>
            <w:vAlign w:val="center"/>
          </w:tcPr>
          <w:p w14:paraId="33E077F1" w14:textId="77777777" w:rsidR="00E0243B" w:rsidRDefault="00E0243B">
            <w:pPr>
              <w:jc w:val="center"/>
              <w:rPr>
                <w:b/>
                <w:sz w:val="18"/>
                <w:szCs w:val="18"/>
              </w:rPr>
            </w:pPr>
          </w:p>
        </w:tc>
        <w:tc>
          <w:tcPr>
            <w:tcW w:w="1454" w:type="pct"/>
            <w:vAlign w:val="center"/>
          </w:tcPr>
          <w:p w14:paraId="0A025FAE" w14:textId="77777777" w:rsidR="00E0243B" w:rsidRDefault="00CC589C">
            <w:pPr>
              <w:adjustRightInd w:val="0"/>
              <w:rPr>
                <w:sz w:val="18"/>
                <w:szCs w:val="18"/>
              </w:rPr>
            </w:pPr>
            <w:r>
              <w:rPr>
                <w:rFonts w:hint="eastAsia"/>
                <w:sz w:val="18"/>
                <w:szCs w:val="18"/>
              </w:rPr>
              <w:t>高级临床思维训练</w:t>
            </w:r>
          </w:p>
        </w:tc>
        <w:tc>
          <w:tcPr>
            <w:tcW w:w="1049" w:type="pct"/>
            <w:vAlign w:val="center"/>
          </w:tcPr>
          <w:p w14:paraId="1E76AB75" w14:textId="77777777" w:rsidR="00E0243B" w:rsidRDefault="00CC589C">
            <w:pPr>
              <w:jc w:val="center"/>
              <w:rPr>
                <w:sz w:val="18"/>
                <w:szCs w:val="18"/>
              </w:rPr>
            </w:pPr>
            <w:r>
              <w:rPr>
                <w:rFonts w:hint="eastAsia"/>
                <w:sz w:val="18"/>
                <w:szCs w:val="18"/>
              </w:rPr>
              <w:t>ZS2254202</w:t>
            </w:r>
          </w:p>
        </w:tc>
        <w:tc>
          <w:tcPr>
            <w:tcW w:w="259" w:type="pct"/>
            <w:vAlign w:val="center"/>
          </w:tcPr>
          <w:p w14:paraId="2CB6F9EF" w14:textId="77777777" w:rsidR="00E0243B" w:rsidRDefault="00CC589C">
            <w:pPr>
              <w:jc w:val="center"/>
              <w:rPr>
                <w:sz w:val="18"/>
                <w:szCs w:val="18"/>
              </w:rPr>
            </w:pPr>
            <w:r>
              <w:rPr>
                <w:sz w:val="18"/>
                <w:szCs w:val="18"/>
              </w:rPr>
              <w:t>1</w:t>
            </w:r>
          </w:p>
        </w:tc>
        <w:tc>
          <w:tcPr>
            <w:tcW w:w="319" w:type="pct"/>
            <w:vAlign w:val="center"/>
          </w:tcPr>
          <w:p w14:paraId="5FB7F231" w14:textId="77777777" w:rsidR="00E0243B" w:rsidRDefault="00CC589C">
            <w:pPr>
              <w:jc w:val="center"/>
              <w:rPr>
                <w:sz w:val="18"/>
                <w:szCs w:val="18"/>
              </w:rPr>
            </w:pPr>
            <w:r>
              <w:rPr>
                <w:rFonts w:hint="eastAsia"/>
                <w:sz w:val="18"/>
                <w:szCs w:val="18"/>
              </w:rPr>
              <w:t>2</w:t>
            </w:r>
          </w:p>
        </w:tc>
        <w:tc>
          <w:tcPr>
            <w:tcW w:w="908" w:type="pct"/>
            <w:vMerge/>
            <w:vAlign w:val="center"/>
          </w:tcPr>
          <w:p w14:paraId="58C1F18A" w14:textId="77777777" w:rsidR="00E0243B" w:rsidRDefault="00E0243B">
            <w:pPr>
              <w:jc w:val="center"/>
              <w:rPr>
                <w:sz w:val="18"/>
                <w:szCs w:val="18"/>
              </w:rPr>
            </w:pPr>
          </w:p>
        </w:tc>
      </w:tr>
      <w:tr w:rsidR="00E0243B" w14:paraId="56C2EFFE" w14:textId="77777777">
        <w:trPr>
          <w:jc w:val="center"/>
        </w:trPr>
        <w:tc>
          <w:tcPr>
            <w:tcW w:w="409" w:type="pct"/>
            <w:vMerge/>
          </w:tcPr>
          <w:p w14:paraId="3EAB8BE6" w14:textId="77777777" w:rsidR="00E0243B" w:rsidRDefault="00E0243B">
            <w:pPr>
              <w:rPr>
                <w:b/>
                <w:sz w:val="18"/>
                <w:szCs w:val="18"/>
              </w:rPr>
            </w:pPr>
          </w:p>
        </w:tc>
        <w:tc>
          <w:tcPr>
            <w:tcW w:w="602" w:type="pct"/>
            <w:vMerge/>
            <w:vAlign w:val="center"/>
          </w:tcPr>
          <w:p w14:paraId="5686FBCE" w14:textId="77777777" w:rsidR="00E0243B" w:rsidRDefault="00E0243B">
            <w:pPr>
              <w:jc w:val="center"/>
              <w:rPr>
                <w:b/>
                <w:sz w:val="18"/>
                <w:szCs w:val="18"/>
              </w:rPr>
            </w:pPr>
          </w:p>
        </w:tc>
        <w:tc>
          <w:tcPr>
            <w:tcW w:w="1454" w:type="pct"/>
            <w:vAlign w:val="center"/>
          </w:tcPr>
          <w:p w14:paraId="02B2AB3E" w14:textId="77777777" w:rsidR="00E0243B" w:rsidRDefault="00CC589C">
            <w:pPr>
              <w:adjustRightInd w:val="0"/>
              <w:rPr>
                <w:sz w:val="18"/>
                <w:szCs w:val="18"/>
              </w:rPr>
            </w:pPr>
            <w:r>
              <w:rPr>
                <w:rFonts w:hint="eastAsia"/>
                <w:sz w:val="18"/>
                <w:szCs w:val="18"/>
              </w:rPr>
              <w:t>老年护理研究进展</w:t>
            </w:r>
          </w:p>
        </w:tc>
        <w:tc>
          <w:tcPr>
            <w:tcW w:w="1049" w:type="pct"/>
            <w:vAlign w:val="center"/>
          </w:tcPr>
          <w:p w14:paraId="023234FE" w14:textId="77777777" w:rsidR="00E0243B" w:rsidRDefault="00CC589C">
            <w:pPr>
              <w:jc w:val="center"/>
              <w:rPr>
                <w:sz w:val="18"/>
                <w:szCs w:val="18"/>
              </w:rPr>
            </w:pPr>
            <w:r>
              <w:rPr>
                <w:rFonts w:hint="eastAsia"/>
                <w:sz w:val="18"/>
                <w:szCs w:val="18"/>
              </w:rPr>
              <w:t>ZS2254203</w:t>
            </w:r>
          </w:p>
        </w:tc>
        <w:tc>
          <w:tcPr>
            <w:tcW w:w="259" w:type="pct"/>
            <w:vAlign w:val="center"/>
          </w:tcPr>
          <w:p w14:paraId="32FD832C" w14:textId="77777777" w:rsidR="00E0243B" w:rsidRDefault="00CC589C">
            <w:pPr>
              <w:jc w:val="center"/>
              <w:rPr>
                <w:sz w:val="18"/>
                <w:szCs w:val="18"/>
              </w:rPr>
            </w:pPr>
            <w:r>
              <w:rPr>
                <w:rFonts w:hint="eastAsia"/>
                <w:sz w:val="18"/>
                <w:szCs w:val="18"/>
              </w:rPr>
              <w:t>1</w:t>
            </w:r>
          </w:p>
        </w:tc>
        <w:tc>
          <w:tcPr>
            <w:tcW w:w="319" w:type="pct"/>
            <w:vAlign w:val="center"/>
          </w:tcPr>
          <w:p w14:paraId="4B257808" w14:textId="77777777" w:rsidR="00E0243B" w:rsidRDefault="00CC589C">
            <w:pPr>
              <w:jc w:val="center"/>
              <w:rPr>
                <w:sz w:val="18"/>
                <w:szCs w:val="18"/>
              </w:rPr>
            </w:pPr>
            <w:r>
              <w:rPr>
                <w:rFonts w:hint="eastAsia"/>
                <w:sz w:val="18"/>
                <w:szCs w:val="18"/>
              </w:rPr>
              <w:t>1</w:t>
            </w:r>
          </w:p>
        </w:tc>
        <w:tc>
          <w:tcPr>
            <w:tcW w:w="908" w:type="pct"/>
            <w:vMerge/>
            <w:vAlign w:val="center"/>
          </w:tcPr>
          <w:p w14:paraId="451E4235" w14:textId="77777777" w:rsidR="00E0243B" w:rsidRDefault="00E0243B">
            <w:pPr>
              <w:jc w:val="center"/>
              <w:rPr>
                <w:sz w:val="18"/>
                <w:szCs w:val="18"/>
              </w:rPr>
            </w:pPr>
          </w:p>
        </w:tc>
      </w:tr>
      <w:tr w:rsidR="00E0243B" w14:paraId="4C7A2423" w14:textId="77777777">
        <w:trPr>
          <w:jc w:val="center"/>
        </w:trPr>
        <w:tc>
          <w:tcPr>
            <w:tcW w:w="409" w:type="pct"/>
            <w:vMerge/>
          </w:tcPr>
          <w:p w14:paraId="7D1C7ABF" w14:textId="77777777" w:rsidR="00E0243B" w:rsidRDefault="00E0243B">
            <w:pPr>
              <w:rPr>
                <w:b/>
                <w:sz w:val="18"/>
                <w:szCs w:val="18"/>
              </w:rPr>
            </w:pPr>
          </w:p>
        </w:tc>
        <w:tc>
          <w:tcPr>
            <w:tcW w:w="602" w:type="pct"/>
            <w:vMerge/>
            <w:vAlign w:val="center"/>
          </w:tcPr>
          <w:p w14:paraId="22D99F33" w14:textId="77777777" w:rsidR="00E0243B" w:rsidRDefault="00E0243B">
            <w:pPr>
              <w:jc w:val="center"/>
              <w:rPr>
                <w:b/>
                <w:sz w:val="18"/>
                <w:szCs w:val="18"/>
              </w:rPr>
            </w:pPr>
          </w:p>
        </w:tc>
        <w:tc>
          <w:tcPr>
            <w:tcW w:w="1454" w:type="pct"/>
            <w:vAlign w:val="center"/>
          </w:tcPr>
          <w:p w14:paraId="665FA00D" w14:textId="77777777" w:rsidR="00E0243B" w:rsidRDefault="00CC589C">
            <w:pPr>
              <w:adjustRightInd w:val="0"/>
              <w:rPr>
                <w:sz w:val="18"/>
                <w:szCs w:val="18"/>
              </w:rPr>
            </w:pPr>
            <w:r>
              <w:rPr>
                <w:rFonts w:hint="eastAsia"/>
                <w:sz w:val="18"/>
                <w:szCs w:val="18"/>
              </w:rPr>
              <w:t>人工智能与智慧康护</w:t>
            </w:r>
          </w:p>
        </w:tc>
        <w:tc>
          <w:tcPr>
            <w:tcW w:w="1049" w:type="pct"/>
            <w:vAlign w:val="center"/>
          </w:tcPr>
          <w:p w14:paraId="708D0A2A" w14:textId="77777777" w:rsidR="00E0243B" w:rsidRDefault="00CC589C">
            <w:pPr>
              <w:jc w:val="center"/>
              <w:rPr>
                <w:sz w:val="18"/>
                <w:szCs w:val="18"/>
              </w:rPr>
            </w:pPr>
            <w:r>
              <w:rPr>
                <w:rFonts w:hint="eastAsia"/>
                <w:sz w:val="18"/>
                <w:szCs w:val="18"/>
              </w:rPr>
              <w:t>ZS2254204</w:t>
            </w:r>
          </w:p>
        </w:tc>
        <w:tc>
          <w:tcPr>
            <w:tcW w:w="259" w:type="pct"/>
            <w:vAlign w:val="center"/>
          </w:tcPr>
          <w:p w14:paraId="110C03E6" w14:textId="77777777" w:rsidR="00E0243B" w:rsidRDefault="00CC589C">
            <w:pPr>
              <w:jc w:val="center"/>
              <w:rPr>
                <w:sz w:val="18"/>
                <w:szCs w:val="18"/>
              </w:rPr>
            </w:pPr>
            <w:r>
              <w:rPr>
                <w:rFonts w:hint="eastAsia"/>
                <w:sz w:val="18"/>
                <w:szCs w:val="18"/>
              </w:rPr>
              <w:t>1</w:t>
            </w:r>
          </w:p>
        </w:tc>
        <w:tc>
          <w:tcPr>
            <w:tcW w:w="319" w:type="pct"/>
            <w:vAlign w:val="center"/>
          </w:tcPr>
          <w:p w14:paraId="25EC5D25" w14:textId="77777777" w:rsidR="00E0243B" w:rsidRDefault="00CC589C">
            <w:pPr>
              <w:jc w:val="center"/>
              <w:rPr>
                <w:sz w:val="18"/>
                <w:szCs w:val="18"/>
              </w:rPr>
            </w:pPr>
            <w:r>
              <w:rPr>
                <w:rFonts w:hint="eastAsia"/>
                <w:sz w:val="18"/>
                <w:szCs w:val="18"/>
              </w:rPr>
              <w:t>2</w:t>
            </w:r>
          </w:p>
        </w:tc>
        <w:tc>
          <w:tcPr>
            <w:tcW w:w="908" w:type="pct"/>
            <w:vMerge/>
            <w:vAlign w:val="center"/>
          </w:tcPr>
          <w:p w14:paraId="5DB673B8" w14:textId="77777777" w:rsidR="00E0243B" w:rsidRDefault="00E0243B">
            <w:pPr>
              <w:jc w:val="center"/>
              <w:rPr>
                <w:sz w:val="18"/>
                <w:szCs w:val="18"/>
              </w:rPr>
            </w:pPr>
          </w:p>
        </w:tc>
      </w:tr>
      <w:tr w:rsidR="00E0243B" w14:paraId="419436DC" w14:textId="77777777">
        <w:trPr>
          <w:trHeight w:val="295"/>
          <w:jc w:val="center"/>
        </w:trPr>
        <w:tc>
          <w:tcPr>
            <w:tcW w:w="409" w:type="pct"/>
            <w:vMerge w:val="restart"/>
            <w:vAlign w:val="center"/>
          </w:tcPr>
          <w:p w14:paraId="4080B9C3" w14:textId="77777777" w:rsidR="00E0243B" w:rsidRDefault="00CC589C">
            <w:pPr>
              <w:jc w:val="center"/>
              <w:rPr>
                <w:b/>
                <w:sz w:val="18"/>
                <w:szCs w:val="18"/>
              </w:rPr>
            </w:pPr>
            <w:r>
              <w:rPr>
                <w:b/>
                <w:sz w:val="18"/>
                <w:szCs w:val="18"/>
              </w:rPr>
              <w:t>必修环节</w:t>
            </w:r>
          </w:p>
          <w:p w14:paraId="1EBBB051" w14:textId="77777777" w:rsidR="00E0243B" w:rsidRDefault="00E0243B">
            <w:pPr>
              <w:jc w:val="center"/>
              <w:rPr>
                <w:b/>
                <w:sz w:val="18"/>
                <w:szCs w:val="18"/>
              </w:rPr>
            </w:pPr>
          </w:p>
        </w:tc>
        <w:tc>
          <w:tcPr>
            <w:tcW w:w="602" w:type="pct"/>
            <w:vMerge w:val="restart"/>
            <w:vAlign w:val="center"/>
          </w:tcPr>
          <w:p w14:paraId="1BF5A412" w14:textId="77777777" w:rsidR="00E0243B" w:rsidRDefault="00CC589C">
            <w:pPr>
              <w:jc w:val="center"/>
              <w:rPr>
                <w:b/>
                <w:sz w:val="18"/>
                <w:szCs w:val="18"/>
              </w:rPr>
            </w:pPr>
            <w:r>
              <w:rPr>
                <w:b/>
                <w:sz w:val="18"/>
                <w:szCs w:val="18"/>
              </w:rPr>
              <w:t>素质拓展</w:t>
            </w:r>
          </w:p>
          <w:p w14:paraId="4B3A67F6" w14:textId="77777777" w:rsidR="00E0243B" w:rsidRDefault="00CC589C">
            <w:pPr>
              <w:jc w:val="center"/>
              <w:rPr>
                <w:b/>
                <w:sz w:val="18"/>
                <w:szCs w:val="18"/>
              </w:rPr>
            </w:pPr>
            <w:r>
              <w:rPr>
                <w:rFonts w:hint="eastAsia"/>
                <w:b/>
                <w:sz w:val="18"/>
                <w:szCs w:val="18"/>
              </w:rPr>
              <w:t>（</w:t>
            </w:r>
            <w:r>
              <w:rPr>
                <w:rFonts w:hint="eastAsia"/>
                <w:b/>
                <w:sz w:val="18"/>
                <w:szCs w:val="18"/>
              </w:rPr>
              <w:t>1</w:t>
            </w:r>
            <w:r>
              <w:rPr>
                <w:rFonts w:hint="eastAsia"/>
                <w:b/>
                <w:sz w:val="18"/>
                <w:szCs w:val="18"/>
              </w:rPr>
              <w:t>学分）</w:t>
            </w:r>
          </w:p>
        </w:tc>
        <w:tc>
          <w:tcPr>
            <w:tcW w:w="1454" w:type="pct"/>
            <w:vAlign w:val="center"/>
          </w:tcPr>
          <w:p w14:paraId="4649B758" w14:textId="77777777" w:rsidR="00E0243B" w:rsidRDefault="00CC589C">
            <w:pPr>
              <w:rPr>
                <w:sz w:val="18"/>
                <w:szCs w:val="18"/>
              </w:rPr>
            </w:pPr>
            <w:r>
              <w:rPr>
                <w:sz w:val="18"/>
                <w:szCs w:val="18"/>
              </w:rPr>
              <w:t>入学教育</w:t>
            </w:r>
          </w:p>
        </w:tc>
        <w:tc>
          <w:tcPr>
            <w:tcW w:w="1049" w:type="pct"/>
            <w:vAlign w:val="center"/>
          </w:tcPr>
          <w:p w14:paraId="24D0FC23" w14:textId="77777777" w:rsidR="00E0243B" w:rsidRDefault="00E0243B">
            <w:pPr>
              <w:jc w:val="center"/>
              <w:rPr>
                <w:sz w:val="18"/>
                <w:szCs w:val="18"/>
              </w:rPr>
            </w:pPr>
          </w:p>
        </w:tc>
        <w:tc>
          <w:tcPr>
            <w:tcW w:w="259" w:type="pct"/>
            <w:vAlign w:val="center"/>
          </w:tcPr>
          <w:p w14:paraId="7E542B55" w14:textId="77777777" w:rsidR="00E0243B" w:rsidRDefault="00E0243B">
            <w:pPr>
              <w:jc w:val="center"/>
              <w:rPr>
                <w:sz w:val="18"/>
                <w:szCs w:val="18"/>
              </w:rPr>
            </w:pPr>
          </w:p>
        </w:tc>
        <w:tc>
          <w:tcPr>
            <w:tcW w:w="319" w:type="pct"/>
            <w:vAlign w:val="center"/>
          </w:tcPr>
          <w:p w14:paraId="4D950077" w14:textId="77777777" w:rsidR="00E0243B" w:rsidRDefault="00CC589C">
            <w:pPr>
              <w:jc w:val="center"/>
              <w:rPr>
                <w:sz w:val="18"/>
                <w:szCs w:val="18"/>
              </w:rPr>
            </w:pPr>
            <w:r>
              <w:rPr>
                <w:sz w:val="18"/>
                <w:szCs w:val="18"/>
              </w:rPr>
              <w:t>1</w:t>
            </w:r>
          </w:p>
        </w:tc>
        <w:tc>
          <w:tcPr>
            <w:tcW w:w="908" w:type="pct"/>
            <w:vMerge w:val="restart"/>
            <w:vAlign w:val="center"/>
          </w:tcPr>
          <w:p w14:paraId="39402E0D" w14:textId="77777777" w:rsidR="00E0243B" w:rsidRDefault="00E0243B">
            <w:pPr>
              <w:jc w:val="center"/>
              <w:rPr>
                <w:sz w:val="18"/>
                <w:szCs w:val="18"/>
              </w:rPr>
            </w:pPr>
          </w:p>
        </w:tc>
      </w:tr>
      <w:tr w:rsidR="00E0243B" w14:paraId="3CDFED2A" w14:textId="77777777">
        <w:trPr>
          <w:trHeight w:val="252"/>
          <w:jc w:val="center"/>
        </w:trPr>
        <w:tc>
          <w:tcPr>
            <w:tcW w:w="409" w:type="pct"/>
            <w:vMerge/>
            <w:vAlign w:val="center"/>
          </w:tcPr>
          <w:p w14:paraId="7EFE8301" w14:textId="77777777" w:rsidR="00E0243B" w:rsidRDefault="00E0243B">
            <w:pPr>
              <w:jc w:val="center"/>
              <w:rPr>
                <w:b/>
                <w:sz w:val="18"/>
                <w:szCs w:val="18"/>
              </w:rPr>
            </w:pPr>
          </w:p>
        </w:tc>
        <w:tc>
          <w:tcPr>
            <w:tcW w:w="602" w:type="pct"/>
            <w:vMerge/>
            <w:vAlign w:val="center"/>
          </w:tcPr>
          <w:p w14:paraId="25258B66" w14:textId="77777777" w:rsidR="00E0243B" w:rsidRDefault="00E0243B">
            <w:pPr>
              <w:jc w:val="center"/>
              <w:rPr>
                <w:b/>
                <w:sz w:val="18"/>
                <w:szCs w:val="18"/>
              </w:rPr>
            </w:pPr>
          </w:p>
        </w:tc>
        <w:tc>
          <w:tcPr>
            <w:tcW w:w="1454" w:type="pct"/>
            <w:vAlign w:val="center"/>
          </w:tcPr>
          <w:p w14:paraId="4A4810D2" w14:textId="77777777" w:rsidR="00E0243B" w:rsidRDefault="00CC589C">
            <w:pPr>
              <w:rPr>
                <w:sz w:val="18"/>
                <w:szCs w:val="18"/>
              </w:rPr>
            </w:pPr>
            <w:r>
              <w:rPr>
                <w:rFonts w:hint="eastAsia"/>
                <w:sz w:val="18"/>
                <w:szCs w:val="18"/>
              </w:rPr>
              <w:t>实践活动</w:t>
            </w:r>
          </w:p>
        </w:tc>
        <w:tc>
          <w:tcPr>
            <w:tcW w:w="1049" w:type="pct"/>
            <w:vAlign w:val="center"/>
          </w:tcPr>
          <w:p w14:paraId="409C4E92" w14:textId="77777777" w:rsidR="00E0243B" w:rsidRDefault="00CC589C">
            <w:pPr>
              <w:jc w:val="center"/>
              <w:rPr>
                <w:sz w:val="18"/>
                <w:szCs w:val="18"/>
              </w:rPr>
            </w:pPr>
            <w:r>
              <w:rPr>
                <w:rFonts w:hint="eastAsia"/>
                <w:sz w:val="18"/>
                <w:szCs w:val="18"/>
              </w:rPr>
              <w:t>ZS2254006</w:t>
            </w:r>
          </w:p>
        </w:tc>
        <w:tc>
          <w:tcPr>
            <w:tcW w:w="259" w:type="pct"/>
            <w:vAlign w:val="center"/>
          </w:tcPr>
          <w:p w14:paraId="264F6EBC" w14:textId="77777777" w:rsidR="00E0243B" w:rsidRDefault="00CC589C">
            <w:pPr>
              <w:jc w:val="center"/>
              <w:rPr>
                <w:sz w:val="18"/>
                <w:szCs w:val="18"/>
              </w:rPr>
            </w:pPr>
            <w:r>
              <w:rPr>
                <w:rFonts w:hint="eastAsia"/>
                <w:sz w:val="18"/>
                <w:szCs w:val="18"/>
              </w:rPr>
              <w:t>1</w:t>
            </w:r>
          </w:p>
        </w:tc>
        <w:tc>
          <w:tcPr>
            <w:tcW w:w="319" w:type="pct"/>
            <w:vAlign w:val="center"/>
          </w:tcPr>
          <w:p w14:paraId="1B3E7E60" w14:textId="77777777" w:rsidR="00E0243B" w:rsidRDefault="00CC589C">
            <w:pPr>
              <w:jc w:val="center"/>
              <w:rPr>
                <w:sz w:val="18"/>
                <w:szCs w:val="18"/>
              </w:rPr>
            </w:pPr>
            <w:r>
              <w:rPr>
                <w:rFonts w:hint="eastAsia"/>
                <w:sz w:val="18"/>
                <w:szCs w:val="18"/>
              </w:rPr>
              <w:t>2-4</w:t>
            </w:r>
          </w:p>
        </w:tc>
        <w:tc>
          <w:tcPr>
            <w:tcW w:w="908" w:type="pct"/>
            <w:vMerge/>
            <w:vAlign w:val="center"/>
          </w:tcPr>
          <w:p w14:paraId="37CA9E66" w14:textId="77777777" w:rsidR="00E0243B" w:rsidRDefault="00E0243B">
            <w:pPr>
              <w:jc w:val="center"/>
              <w:rPr>
                <w:sz w:val="18"/>
                <w:szCs w:val="18"/>
              </w:rPr>
            </w:pPr>
          </w:p>
        </w:tc>
      </w:tr>
      <w:tr w:rsidR="00E0243B" w14:paraId="493970AE" w14:textId="77777777">
        <w:trPr>
          <w:jc w:val="center"/>
        </w:trPr>
        <w:tc>
          <w:tcPr>
            <w:tcW w:w="409" w:type="pct"/>
            <w:vMerge/>
          </w:tcPr>
          <w:p w14:paraId="3E00EABB" w14:textId="77777777" w:rsidR="00E0243B" w:rsidRDefault="00E0243B">
            <w:pPr>
              <w:rPr>
                <w:b/>
                <w:sz w:val="18"/>
                <w:szCs w:val="18"/>
              </w:rPr>
            </w:pPr>
          </w:p>
        </w:tc>
        <w:tc>
          <w:tcPr>
            <w:tcW w:w="602" w:type="pct"/>
            <w:vMerge w:val="restart"/>
            <w:vAlign w:val="center"/>
          </w:tcPr>
          <w:p w14:paraId="68B546F7" w14:textId="77777777" w:rsidR="00E0243B" w:rsidRDefault="00CC589C">
            <w:pPr>
              <w:jc w:val="center"/>
              <w:rPr>
                <w:b/>
                <w:sz w:val="18"/>
                <w:szCs w:val="18"/>
              </w:rPr>
            </w:pPr>
            <w:r>
              <w:rPr>
                <w:b/>
                <w:sz w:val="18"/>
                <w:szCs w:val="18"/>
              </w:rPr>
              <w:t>学术训练</w:t>
            </w:r>
          </w:p>
        </w:tc>
        <w:tc>
          <w:tcPr>
            <w:tcW w:w="1454" w:type="pct"/>
            <w:vAlign w:val="center"/>
          </w:tcPr>
          <w:p w14:paraId="1982BA0D" w14:textId="77777777" w:rsidR="00E0243B" w:rsidRDefault="00CC589C">
            <w:pPr>
              <w:rPr>
                <w:sz w:val="18"/>
                <w:szCs w:val="18"/>
              </w:rPr>
            </w:pPr>
            <w:r>
              <w:rPr>
                <w:sz w:val="18"/>
                <w:szCs w:val="18"/>
              </w:rPr>
              <w:t>中期筛选</w:t>
            </w:r>
          </w:p>
        </w:tc>
        <w:tc>
          <w:tcPr>
            <w:tcW w:w="1049" w:type="pct"/>
            <w:vAlign w:val="center"/>
          </w:tcPr>
          <w:p w14:paraId="3F5277CC" w14:textId="77777777" w:rsidR="00E0243B" w:rsidRDefault="00E0243B">
            <w:pPr>
              <w:jc w:val="center"/>
              <w:rPr>
                <w:sz w:val="18"/>
                <w:szCs w:val="18"/>
              </w:rPr>
            </w:pPr>
          </w:p>
        </w:tc>
        <w:tc>
          <w:tcPr>
            <w:tcW w:w="259" w:type="pct"/>
            <w:vAlign w:val="center"/>
          </w:tcPr>
          <w:p w14:paraId="61E66181" w14:textId="77777777" w:rsidR="00E0243B" w:rsidRDefault="00E0243B">
            <w:pPr>
              <w:jc w:val="center"/>
              <w:rPr>
                <w:sz w:val="18"/>
                <w:szCs w:val="18"/>
              </w:rPr>
            </w:pPr>
          </w:p>
        </w:tc>
        <w:tc>
          <w:tcPr>
            <w:tcW w:w="319" w:type="pct"/>
            <w:vAlign w:val="center"/>
          </w:tcPr>
          <w:p w14:paraId="0E8944F7" w14:textId="77777777" w:rsidR="00E0243B" w:rsidRDefault="00CC589C">
            <w:pPr>
              <w:jc w:val="center"/>
              <w:rPr>
                <w:sz w:val="18"/>
                <w:szCs w:val="18"/>
              </w:rPr>
            </w:pPr>
            <w:r>
              <w:rPr>
                <w:rFonts w:hint="eastAsia"/>
                <w:sz w:val="18"/>
                <w:szCs w:val="18"/>
              </w:rPr>
              <w:t>2-3</w:t>
            </w:r>
          </w:p>
        </w:tc>
        <w:tc>
          <w:tcPr>
            <w:tcW w:w="908" w:type="pct"/>
            <w:vMerge w:val="restart"/>
            <w:vAlign w:val="center"/>
          </w:tcPr>
          <w:p w14:paraId="2CBDC6A3" w14:textId="77777777" w:rsidR="00E0243B" w:rsidRDefault="00CC589C">
            <w:pPr>
              <w:jc w:val="center"/>
              <w:rPr>
                <w:sz w:val="18"/>
                <w:szCs w:val="18"/>
              </w:rPr>
            </w:pPr>
            <w:r>
              <w:rPr>
                <w:sz w:val="18"/>
                <w:szCs w:val="18"/>
              </w:rPr>
              <w:t>过程管理</w:t>
            </w:r>
          </w:p>
          <w:p w14:paraId="5566B281" w14:textId="77777777" w:rsidR="00E0243B" w:rsidRDefault="00CC589C">
            <w:pPr>
              <w:jc w:val="center"/>
              <w:rPr>
                <w:sz w:val="18"/>
                <w:szCs w:val="18"/>
              </w:rPr>
            </w:pPr>
            <w:r>
              <w:rPr>
                <w:sz w:val="18"/>
                <w:szCs w:val="18"/>
              </w:rPr>
              <w:t>无学分</w:t>
            </w:r>
          </w:p>
        </w:tc>
      </w:tr>
      <w:tr w:rsidR="00E0243B" w14:paraId="386013D1" w14:textId="77777777">
        <w:trPr>
          <w:jc w:val="center"/>
        </w:trPr>
        <w:tc>
          <w:tcPr>
            <w:tcW w:w="409" w:type="pct"/>
            <w:vMerge/>
          </w:tcPr>
          <w:p w14:paraId="2E282AC7" w14:textId="77777777" w:rsidR="00E0243B" w:rsidRDefault="00E0243B">
            <w:pPr>
              <w:rPr>
                <w:b/>
                <w:sz w:val="18"/>
                <w:szCs w:val="18"/>
              </w:rPr>
            </w:pPr>
          </w:p>
        </w:tc>
        <w:tc>
          <w:tcPr>
            <w:tcW w:w="602" w:type="pct"/>
            <w:vMerge/>
            <w:vAlign w:val="center"/>
          </w:tcPr>
          <w:p w14:paraId="24BB4B70" w14:textId="77777777" w:rsidR="00E0243B" w:rsidRDefault="00E0243B">
            <w:pPr>
              <w:jc w:val="center"/>
              <w:rPr>
                <w:b/>
                <w:sz w:val="18"/>
                <w:szCs w:val="18"/>
              </w:rPr>
            </w:pPr>
          </w:p>
        </w:tc>
        <w:tc>
          <w:tcPr>
            <w:tcW w:w="1454" w:type="pct"/>
            <w:vAlign w:val="center"/>
          </w:tcPr>
          <w:p w14:paraId="6EF20997" w14:textId="77777777" w:rsidR="00E0243B" w:rsidRDefault="00CC589C">
            <w:pPr>
              <w:rPr>
                <w:sz w:val="18"/>
                <w:szCs w:val="18"/>
              </w:rPr>
            </w:pPr>
            <w:r>
              <w:rPr>
                <w:sz w:val="18"/>
                <w:szCs w:val="18"/>
              </w:rPr>
              <w:t>论文开题</w:t>
            </w:r>
          </w:p>
        </w:tc>
        <w:tc>
          <w:tcPr>
            <w:tcW w:w="1049" w:type="pct"/>
            <w:vAlign w:val="center"/>
          </w:tcPr>
          <w:p w14:paraId="64C7EAE4" w14:textId="77777777" w:rsidR="00E0243B" w:rsidRDefault="00E0243B">
            <w:pPr>
              <w:jc w:val="center"/>
              <w:rPr>
                <w:sz w:val="18"/>
                <w:szCs w:val="18"/>
              </w:rPr>
            </w:pPr>
          </w:p>
        </w:tc>
        <w:tc>
          <w:tcPr>
            <w:tcW w:w="259" w:type="pct"/>
            <w:vAlign w:val="center"/>
          </w:tcPr>
          <w:p w14:paraId="73595A78" w14:textId="77777777" w:rsidR="00E0243B" w:rsidRDefault="00E0243B">
            <w:pPr>
              <w:jc w:val="center"/>
              <w:rPr>
                <w:sz w:val="18"/>
                <w:szCs w:val="18"/>
              </w:rPr>
            </w:pPr>
          </w:p>
        </w:tc>
        <w:tc>
          <w:tcPr>
            <w:tcW w:w="319" w:type="pct"/>
            <w:vAlign w:val="center"/>
          </w:tcPr>
          <w:p w14:paraId="6D379FAF" w14:textId="77777777" w:rsidR="00E0243B" w:rsidRDefault="00CC589C">
            <w:pPr>
              <w:jc w:val="center"/>
              <w:rPr>
                <w:sz w:val="18"/>
                <w:szCs w:val="18"/>
              </w:rPr>
            </w:pPr>
            <w:r>
              <w:rPr>
                <w:rFonts w:hint="eastAsia"/>
                <w:sz w:val="18"/>
                <w:szCs w:val="18"/>
              </w:rPr>
              <w:t>3-4</w:t>
            </w:r>
          </w:p>
        </w:tc>
        <w:tc>
          <w:tcPr>
            <w:tcW w:w="908" w:type="pct"/>
            <w:vMerge/>
            <w:vAlign w:val="center"/>
          </w:tcPr>
          <w:p w14:paraId="4C5E8CA7" w14:textId="77777777" w:rsidR="00E0243B" w:rsidRDefault="00E0243B">
            <w:pPr>
              <w:jc w:val="center"/>
              <w:rPr>
                <w:sz w:val="18"/>
                <w:szCs w:val="18"/>
              </w:rPr>
            </w:pPr>
          </w:p>
        </w:tc>
      </w:tr>
      <w:tr w:rsidR="00E0243B" w14:paraId="38E4DC56" w14:textId="77777777">
        <w:trPr>
          <w:jc w:val="center"/>
        </w:trPr>
        <w:tc>
          <w:tcPr>
            <w:tcW w:w="409" w:type="pct"/>
            <w:vMerge/>
          </w:tcPr>
          <w:p w14:paraId="2B929B9D" w14:textId="77777777" w:rsidR="00E0243B" w:rsidRDefault="00E0243B">
            <w:pPr>
              <w:rPr>
                <w:b/>
                <w:sz w:val="18"/>
                <w:szCs w:val="18"/>
              </w:rPr>
            </w:pPr>
          </w:p>
        </w:tc>
        <w:tc>
          <w:tcPr>
            <w:tcW w:w="602" w:type="pct"/>
            <w:vMerge/>
            <w:vAlign w:val="center"/>
          </w:tcPr>
          <w:p w14:paraId="5F0DF9DF" w14:textId="77777777" w:rsidR="00E0243B" w:rsidRDefault="00E0243B">
            <w:pPr>
              <w:jc w:val="center"/>
              <w:rPr>
                <w:b/>
                <w:sz w:val="18"/>
                <w:szCs w:val="18"/>
              </w:rPr>
            </w:pPr>
          </w:p>
        </w:tc>
        <w:tc>
          <w:tcPr>
            <w:tcW w:w="1454" w:type="pct"/>
            <w:vAlign w:val="center"/>
          </w:tcPr>
          <w:p w14:paraId="43074FF3" w14:textId="77777777" w:rsidR="00E0243B" w:rsidRDefault="00CC589C">
            <w:pPr>
              <w:rPr>
                <w:sz w:val="18"/>
                <w:szCs w:val="18"/>
              </w:rPr>
            </w:pPr>
            <w:r>
              <w:rPr>
                <w:sz w:val="18"/>
                <w:szCs w:val="18"/>
              </w:rPr>
              <w:t>论文中期进展报告</w:t>
            </w:r>
          </w:p>
        </w:tc>
        <w:tc>
          <w:tcPr>
            <w:tcW w:w="1049" w:type="pct"/>
            <w:vAlign w:val="center"/>
          </w:tcPr>
          <w:p w14:paraId="01F1339D" w14:textId="77777777" w:rsidR="00E0243B" w:rsidRDefault="00E0243B">
            <w:pPr>
              <w:jc w:val="center"/>
              <w:rPr>
                <w:sz w:val="18"/>
                <w:szCs w:val="18"/>
              </w:rPr>
            </w:pPr>
          </w:p>
        </w:tc>
        <w:tc>
          <w:tcPr>
            <w:tcW w:w="259" w:type="pct"/>
            <w:vAlign w:val="center"/>
          </w:tcPr>
          <w:p w14:paraId="5A63F3B3" w14:textId="77777777" w:rsidR="00E0243B" w:rsidRDefault="00E0243B">
            <w:pPr>
              <w:jc w:val="center"/>
              <w:rPr>
                <w:sz w:val="18"/>
                <w:szCs w:val="18"/>
              </w:rPr>
            </w:pPr>
          </w:p>
        </w:tc>
        <w:tc>
          <w:tcPr>
            <w:tcW w:w="319" w:type="pct"/>
            <w:vAlign w:val="center"/>
          </w:tcPr>
          <w:p w14:paraId="33D62377" w14:textId="77777777" w:rsidR="00E0243B" w:rsidRDefault="00CC589C">
            <w:pPr>
              <w:jc w:val="center"/>
              <w:rPr>
                <w:sz w:val="18"/>
                <w:szCs w:val="18"/>
              </w:rPr>
            </w:pPr>
            <w:r>
              <w:rPr>
                <w:rFonts w:hint="eastAsia"/>
                <w:sz w:val="18"/>
                <w:szCs w:val="18"/>
              </w:rPr>
              <w:t>5</w:t>
            </w:r>
          </w:p>
        </w:tc>
        <w:tc>
          <w:tcPr>
            <w:tcW w:w="908" w:type="pct"/>
            <w:vMerge/>
          </w:tcPr>
          <w:p w14:paraId="76993313" w14:textId="77777777" w:rsidR="00E0243B" w:rsidRDefault="00E0243B">
            <w:pPr>
              <w:jc w:val="center"/>
              <w:rPr>
                <w:sz w:val="18"/>
                <w:szCs w:val="18"/>
              </w:rPr>
            </w:pPr>
          </w:p>
        </w:tc>
      </w:tr>
      <w:tr w:rsidR="00E0243B" w14:paraId="5F79092B" w14:textId="77777777">
        <w:trPr>
          <w:jc w:val="center"/>
        </w:trPr>
        <w:tc>
          <w:tcPr>
            <w:tcW w:w="409" w:type="pct"/>
            <w:vMerge/>
          </w:tcPr>
          <w:p w14:paraId="0A8A56A4" w14:textId="77777777" w:rsidR="00E0243B" w:rsidRDefault="00E0243B">
            <w:pPr>
              <w:rPr>
                <w:b/>
                <w:sz w:val="18"/>
                <w:szCs w:val="18"/>
              </w:rPr>
            </w:pPr>
          </w:p>
        </w:tc>
        <w:tc>
          <w:tcPr>
            <w:tcW w:w="602" w:type="pct"/>
            <w:vMerge/>
            <w:vAlign w:val="center"/>
          </w:tcPr>
          <w:p w14:paraId="54B7B868" w14:textId="77777777" w:rsidR="00E0243B" w:rsidRDefault="00E0243B">
            <w:pPr>
              <w:jc w:val="center"/>
              <w:rPr>
                <w:b/>
                <w:sz w:val="18"/>
                <w:szCs w:val="18"/>
              </w:rPr>
            </w:pPr>
          </w:p>
        </w:tc>
        <w:tc>
          <w:tcPr>
            <w:tcW w:w="1454" w:type="pct"/>
            <w:vAlign w:val="center"/>
          </w:tcPr>
          <w:p w14:paraId="3FEAADF7" w14:textId="77777777" w:rsidR="00E0243B" w:rsidRDefault="00CC589C">
            <w:pPr>
              <w:rPr>
                <w:sz w:val="18"/>
                <w:szCs w:val="18"/>
              </w:rPr>
            </w:pPr>
            <w:r>
              <w:rPr>
                <w:sz w:val="18"/>
                <w:szCs w:val="18"/>
              </w:rPr>
              <w:t>论文预答辩</w:t>
            </w:r>
          </w:p>
        </w:tc>
        <w:tc>
          <w:tcPr>
            <w:tcW w:w="1049" w:type="pct"/>
            <w:vAlign w:val="center"/>
          </w:tcPr>
          <w:p w14:paraId="65B3965A" w14:textId="77777777" w:rsidR="00E0243B" w:rsidRDefault="00E0243B">
            <w:pPr>
              <w:jc w:val="center"/>
              <w:rPr>
                <w:sz w:val="18"/>
                <w:szCs w:val="18"/>
              </w:rPr>
            </w:pPr>
          </w:p>
        </w:tc>
        <w:tc>
          <w:tcPr>
            <w:tcW w:w="259" w:type="pct"/>
            <w:vAlign w:val="center"/>
          </w:tcPr>
          <w:p w14:paraId="76043700" w14:textId="77777777" w:rsidR="00E0243B" w:rsidRDefault="00E0243B">
            <w:pPr>
              <w:jc w:val="center"/>
              <w:rPr>
                <w:sz w:val="18"/>
                <w:szCs w:val="18"/>
              </w:rPr>
            </w:pPr>
          </w:p>
        </w:tc>
        <w:tc>
          <w:tcPr>
            <w:tcW w:w="319" w:type="pct"/>
            <w:vAlign w:val="center"/>
          </w:tcPr>
          <w:p w14:paraId="50DB51AF" w14:textId="77777777" w:rsidR="00E0243B" w:rsidRDefault="00CC589C">
            <w:pPr>
              <w:jc w:val="center"/>
              <w:rPr>
                <w:sz w:val="18"/>
                <w:szCs w:val="18"/>
              </w:rPr>
            </w:pPr>
            <w:r>
              <w:rPr>
                <w:rFonts w:hint="eastAsia"/>
                <w:sz w:val="18"/>
                <w:szCs w:val="18"/>
              </w:rPr>
              <w:t>6</w:t>
            </w:r>
          </w:p>
        </w:tc>
        <w:tc>
          <w:tcPr>
            <w:tcW w:w="908" w:type="pct"/>
            <w:vMerge/>
          </w:tcPr>
          <w:p w14:paraId="02576DAF" w14:textId="77777777" w:rsidR="00E0243B" w:rsidRDefault="00E0243B">
            <w:pPr>
              <w:jc w:val="center"/>
              <w:rPr>
                <w:sz w:val="18"/>
                <w:szCs w:val="18"/>
              </w:rPr>
            </w:pPr>
          </w:p>
        </w:tc>
      </w:tr>
      <w:tr w:rsidR="00E0243B" w14:paraId="3BDBAEA7" w14:textId="77777777">
        <w:trPr>
          <w:jc w:val="center"/>
        </w:trPr>
        <w:tc>
          <w:tcPr>
            <w:tcW w:w="409" w:type="pct"/>
            <w:vMerge/>
          </w:tcPr>
          <w:p w14:paraId="265B0239" w14:textId="77777777" w:rsidR="00E0243B" w:rsidRDefault="00E0243B">
            <w:pPr>
              <w:rPr>
                <w:sz w:val="18"/>
                <w:szCs w:val="18"/>
              </w:rPr>
            </w:pPr>
          </w:p>
        </w:tc>
        <w:tc>
          <w:tcPr>
            <w:tcW w:w="602" w:type="pct"/>
            <w:vMerge/>
          </w:tcPr>
          <w:p w14:paraId="196813E4" w14:textId="77777777" w:rsidR="00E0243B" w:rsidRDefault="00E0243B">
            <w:pPr>
              <w:jc w:val="center"/>
              <w:rPr>
                <w:sz w:val="18"/>
                <w:szCs w:val="18"/>
              </w:rPr>
            </w:pPr>
          </w:p>
        </w:tc>
        <w:tc>
          <w:tcPr>
            <w:tcW w:w="1454" w:type="pct"/>
            <w:vAlign w:val="center"/>
          </w:tcPr>
          <w:p w14:paraId="45F4AA2D" w14:textId="77777777" w:rsidR="00E0243B" w:rsidRDefault="00CC589C">
            <w:pPr>
              <w:rPr>
                <w:sz w:val="18"/>
                <w:szCs w:val="18"/>
              </w:rPr>
            </w:pPr>
            <w:r>
              <w:rPr>
                <w:sz w:val="18"/>
                <w:szCs w:val="18"/>
              </w:rPr>
              <w:t>论文评审</w:t>
            </w:r>
          </w:p>
        </w:tc>
        <w:tc>
          <w:tcPr>
            <w:tcW w:w="1049" w:type="pct"/>
            <w:vAlign w:val="center"/>
          </w:tcPr>
          <w:p w14:paraId="5813A6A0" w14:textId="77777777" w:rsidR="00E0243B" w:rsidRDefault="00E0243B">
            <w:pPr>
              <w:jc w:val="center"/>
              <w:rPr>
                <w:sz w:val="18"/>
                <w:szCs w:val="18"/>
              </w:rPr>
            </w:pPr>
          </w:p>
        </w:tc>
        <w:tc>
          <w:tcPr>
            <w:tcW w:w="259" w:type="pct"/>
            <w:vAlign w:val="center"/>
          </w:tcPr>
          <w:p w14:paraId="3DF7D536" w14:textId="77777777" w:rsidR="00E0243B" w:rsidRDefault="00E0243B">
            <w:pPr>
              <w:jc w:val="center"/>
              <w:rPr>
                <w:sz w:val="18"/>
                <w:szCs w:val="18"/>
              </w:rPr>
            </w:pPr>
          </w:p>
        </w:tc>
        <w:tc>
          <w:tcPr>
            <w:tcW w:w="319" w:type="pct"/>
            <w:vAlign w:val="center"/>
          </w:tcPr>
          <w:p w14:paraId="64593F2D" w14:textId="77777777" w:rsidR="00E0243B" w:rsidRDefault="00CC589C">
            <w:pPr>
              <w:jc w:val="center"/>
              <w:rPr>
                <w:sz w:val="18"/>
                <w:szCs w:val="18"/>
              </w:rPr>
            </w:pPr>
            <w:r>
              <w:rPr>
                <w:sz w:val="18"/>
                <w:szCs w:val="18"/>
              </w:rPr>
              <w:t>6</w:t>
            </w:r>
          </w:p>
        </w:tc>
        <w:tc>
          <w:tcPr>
            <w:tcW w:w="908" w:type="pct"/>
            <w:vMerge/>
          </w:tcPr>
          <w:p w14:paraId="16FDA962" w14:textId="77777777" w:rsidR="00E0243B" w:rsidRDefault="00E0243B">
            <w:pPr>
              <w:jc w:val="center"/>
              <w:rPr>
                <w:sz w:val="18"/>
                <w:szCs w:val="18"/>
              </w:rPr>
            </w:pPr>
          </w:p>
        </w:tc>
      </w:tr>
      <w:tr w:rsidR="00E0243B" w14:paraId="6B17AFDE" w14:textId="77777777">
        <w:trPr>
          <w:jc w:val="center"/>
        </w:trPr>
        <w:tc>
          <w:tcPr>
            <w:tcW w:w="409" w:type="pct"/>
            <w:vMerge/>
          </w:tcPr>
          <w:p w14:paraId="37E0EC45" w14:textId="77777777" w:rsidR="00E0243B" w:rsidRDefault="00E0243B">
            <w:pPr>
              <w:rPr>
                <w:sz w:val="18"/>
                <w:szCs w:val="18"/>
              </w:rPr>
            </w:pPr>
          </w:p>
        </w:tc>
        <w:tc>
          <w:tcPr>
            <w:tcW w:w="602" w:type="pct"/>
            <w:vMerge/>
          </w:tcPr>
          <w:p w14:paraId="275510AC" w14:textId="77777777" w:rsidR="00E0243B" w:rsidRDefault="00E0243B">
            <w:pPr>
              <w:jc w:val="center"/>
              <w:rPr>
                <w:sz w:val="18"/>
                <w:szCs w:val="18"/>
              </w:rPr>
            </w:pPr>
          </w:p>
        </w:tc>
        <w:tc>
          <w:tcPr>
            <w:tcW w:w="1454" w:type="pct"/>
            <w:vAlign w:val="center"/>
          </w:tcPr>
          <w:p w14:paraId="52C6CB28" w14:textId="77777777" w:rsidR="00E0243B" w:rsidRDefault="00CC589C">
            <w:pPr>
              <w:rPr>
                <w:sz w:val="18"/>
                <w:szCs w:val="18"/>
              </w:rPr>
            </w:pPr>
            <w:r>
              <w:rPr>
                <w:sz w:val="18"/>
                <w:szCs w:val="18"/>
              </w:rPr>
              <w:t>论文答辩</w:t>
            </w:r>
          </w:p>
        </w:tc>
        <w:tc>
          <w:tcPr>
            <w:tcW w:w="1049" w:type="pct"/>
            <w:vAlign w:val="center"/>
          </w:tcPr>
          <w:p w14:paraId="266B4207" w14:textId="77777777" w:rsidR="00E0243B" w:rsidRDefault="00E0243B">
            <w:pPr>
              <w:jc w:val="center"/>
              <w:rPr>
                <w:sz w:val="18"/>
                <w:szCs w:val="18"/>
              </w:rPr>
            </w:pPr>
          </w:p>
        </w:tc>
        <w:tc>
          <w:tcPr>
            <w:tcW w:w="259" w:type="pct"/>
            <w:vAlign w:val="center"/>
          </w:tcPr>
          <w:p w14:paraId="5CABF3CD" w14:textId="77777777" w:rsidR="00E0243B" w:rsidRDefault="00E0243B">
            <w:pPr>
              <w:jc w:val="center"/>
              <w:rPr>
                <w:sz w:val="18"/>
                <w:szCs w:val="18"/>
              </w:rPr>
            </w:pPr>
          </w:p>
        </w:tc>
        <w:tc>
          <w:tcPr>
            <w:tcW w:w="319" w:type="pct"/>
            <w:vAlign w:val="center"/>
          </w:tcPr>
          <w:p w14:paraId="56225125" w14:textId="77777777" w:rsidR="00E0243B" w:rsidRDefault="00CC589C">
            <w:pPr>
              <w:jc w:val="center"/>
              <w:rPr>
                <w:sz w:val="18"/>
                <w:szCs w:val="18"/>
              </w:rPr>
            </w:pPr>
            <w:r>
              <w:rPr>
                <w:sz w:val="18"/>
                <w:szCs w:val="18"/>
              </w:rPr>
              <w:t>6</w:t>
            </w:r>
          </w:p>
        </w:tc>
        <w:tc>
          <w:tcPr>
            <w:tcW w:w="908" w:type="pct"/>
            <w:vMerge/>
          </w:tcPr>
          <w:p w14:paraId="7CD62418" w14:textId="77777777" w:rsidR="00E0243B" w:rsidRDefault="00E0243B">
            <w:pPr>
              <w:jc w:val="center"/>
              <w:rPr>
                <w:sz w:val="18"/>
                <w:szCs w:val="18"/>
              </w:rPr>
            </w:pPr>
          </w:p>
        </w:tc>
      </w:tr>
    </w:tbl>
    <w:p w14:paraId="67210D92" w14:textId="77777777" w:rsidR="00E0243B" w:rsidRDefault="00CC589C">
      <w:pPr>
        <w:spacing w:line="440" w:lineRule="exact"/>
        <w:ind w:firstLineChars="600" w:firstLine="144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03B3679C" w14:textId="77777777" w:rsidR="00E0243B" w:rsidRDefault="00CC589C">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0449615D" w14:textId="545E9B53" w:rsidR="00E0243B" w:rsidRDefault="009000DD">
      <w:pPr>
        <w:spacing w:line="440" w:lineRule="exact"/>
        <w:ind w:firstLineChars="200" w:firstLine="480"/>
        <w:rPr>
          <w:rFonts w:eastAsiaTheme="minorEastAsia"/>
          <w:bCs/>
          <w:sz w:val="24"/>
        </w:rPr>
      </w:pPr>
      <w:r>
        <w:rPr>
          <w:rFonts w:eastAsiaTheme="minorEastAsia"/>
          <w:bCs/>
          <w:sz w:val="24"/>
        </w:rPr>
        <w:t xml:space="preserve">1. </w:t>
      </w:r>
      <w:r w:rsidR="00CC589C">
        <w:rPr>
          <w:rFonts w:eastAsiaTheme="minorEastAsia"/>
          <w:bCs/>
          <w:sz w:val="24"/>
        </w:rPr>
        <w:t>毕业总学分：</w:t>
      </w:r>
      <w:r w:rsidR="00CC589C">
        <w:rPr>
          <w:rFonts w:eastAsiaTheme="minorEastAsia" w:hint="eastAsia"/>
          <w:bCs/>
          <w:sz w:val="24"/>
        </w:rPr>
        <w:t>学位课</w:t>
      </w:r>
      <w:r w:rsidR="00CC589C">
        <w:rPr>
          <w:rFonts w:eastAsiaTheme="minorEastAsia"/>
          <w:bCs/>
          <w:sz w:val="24"/>
        </w:rPr>
        <w:t>+</w:t>
      </w:r>
      <w:r w:rsidR="00CC589C">
        <w:rPr>
          <w:rFonts w:eastAsiaTheme="minorEastAsia" w:hint="eastAsia"/>
          <w:bCs/>
          <w:sz w:val="24"/>
        </w:rPr>
        <w:t>非学位课</w:t>
      </w:r>
      <w:r w:rsidR="00CC589C">
        <w:rPr>
          <w:rFonts w:eastAsiaTheme="minorEastAsia"/>
          <w:bCs/>
          <w:sz w:val="24"/>
        </w:rPr>
        <w:t>+</w:t>
      </w:r>
      <w:r w:rsidR="00CC589C">
        <w:rPr>
          <w:rFonts w:eastAsiaTheme="minorEastAsia"/>
          <w:bCs/>
          <w:sz w:val="24"/>
        </w:rPr>
        <w:t>必修环节。</w:t>
      </w:r>
    </w:p>
    <w:p w14:paraId="0009C5AC" w14:textId="3C11B915" w:rsidR="00E0243B" w:rsidRDefault="009000DD">
      <w:pPr>
        <w:spacing w:line="440" w:lineRule="exact"/>
        <w:ind w:firstLineChars="200" w:firstLine="480"/>
        <w:rPr>
          <w:rFonts w:eastAsiaTheme="minorEastAsia"/>
          <w:bCs/>
          <w:sz w:val="24"/>
        </w:rPr>
      </w:pPr>
      <w:r>
        <w:rPr>
          <w:rFonts w:eastAsiaTheme="minorEastAsia"/>
          <w:bCs/>
          <w:sz w:val="24"/>
        </w:rPr>
        <w:t xml:space="preserve">2. </w:t>
      </w:r>
      <w:r w:rsidR="00CC589C">
        <w:rPr>
          <w:rFonts w:eastAsiaTheme="minorEastAsia" w:hint="eastAsia"/>
          <w:bCs/>
          <w:sz w:val="24"/>
        </w:rPr>
        <w:t>实践活动</w:t>
      </w:r>
    </w:p>
    <w:p w14:paraId="4CA38B58" w14:textId="66BB0CF7" w:rsidR="00E0243B" w:rsidRPr="0014352C" w:rsidRDefault="00CC589C" w:rsidP="00C73C0F">
      <w:pPr>
        <w:widowControl/>
        <w:spacing w:line="440" w:lineRule="exact"/>
        <w:ind w:firstLineChars="200" w:firstLine="480"/>
        <w:jc w:val="left"/>
        <w:rPr>
          <w:kern w:val="0"/>
          <w:sz w:val="24"/>
        </w:rPr>
      </w:pPr>
      <w:r>
        <w:rPr>
          <w:kern w:val="0"/>
          <w:sz w:val="24"/>
        </w:rPr>
        <w:t>专业实践是专业学位研究生获得实践经验、提高实践能力的重要环节。在临床指导老师的</w:t>
      </w:r>
      <w:r w:rsidR="0014352C">
        <w:rPr>
          <w:kern w:val="0"/>
          <w:sz w:val="24"/>
        </w:rPr>
        <w:t>带领、指导下，通过本阶段的临床能力训练，能够认识临床专科领域常</w:t>
      </w:r>
      <w:r w:rsidR="0014352C">
        <w:rPr>
          <w:rFonts w:hint="eastAsia"/>
          <w:kern w:val="0"/>
          <w:sz w:val="24"/>
        </w:rPr>
        <w:t>见</w:t>
      </w:r>
      <w:r w:rsidR="00C73C0F">
        <w:rPr>
          <w:rFonts w:hint="eastAsia"/>
          <w:kern w:val="0"/>
          <w:sz w:val="24"/>
        </w:rPr>
        <w:t>病</w:t>
      </w:r>
      <w:r>
        <w:rPr>
          <w:kern w:val="0"/>
          <w:sz w:val="24"/>
        </w:rPr>
        <w:t>、多发病的临床表现，识别和处理常见临床问题，并提供有效的专科护理干预；执行有关护理技术；参与危重病人的抢救配合；承担临床护理教学任务；以新型医护合作模式为基础、采用专科疾病规范化管理；具备严谨的科学作风和高尚的医德。</w:t>
      </w:r>
    </w:p>
    <w:p w14:paraId="535AB014" w14:textId="77777777" w:rsidR="00E0243B" w:rsidRDefault="00CC589C">
      <w:pPr>
        <w:spacing w:line="440" w:lineRule="exact"/>
        <w:ind w:firstLineChars="200" w:firstLine="480"/>
        <w:rPr>
          <w:rFonts w:eastAsiaTheme="minorEastAsia"/>
          <w:iCs/>
          <w:sz w:val="24"/>
        </w:rPr>
      </w:pPr>
      <w:r>
        <w:rPr>
          <w:rFonts w:eastAsiaTheme="minorEastAsia" w:hint="eastAsia"/>
          <w:iCs/>
          <w:sz w:val="24"/>
        </w:rPr>
        <w:t>（</w:t>
      </w:r>
      <w:r>
        <w:rPr>
          <w:rFonts w:asciiTheme="minorEastAsia" w:eastAsiaTheme="minorEastAsia" w:hAnsiTheme="minorEastAsia" w:cstheme="minorEastAsia" w:hint="eastAsia"/>
          <w:iCs/>
          <w:sz w:val="24"/>
        </w:rPr>
        <w:t>1</w:t>
      </w:r>
      <w:r>
        <w:rPr>
          <w:rFonts w:eastAsiaTheme="minorEastAsia" w:hint="eastAsia"/>
          <w:iCs/>
          <w:sz w:val="24"/>
        </w:rPr>
        <w:t>）</w:t>
      </w:r>
      <w:r>
        <w:rPr>
          <w:rFonts w:eastAsiaTheme="minorEastAsia"/>
          <w:iCs/>
          <w:sz w:val="24"/>
        </w:rPr>
        <w:t>临床实践能力的培养采取相关专业科室轮转方式</w:t>
      </w:r>
    </w:p>
    <w:p w14:paraId="7D5D0142" w14:textId="130482A5" w:rsidR="00E0243B" w:rsidRPr="007811A7" w:rsidRDefault="00CC589C">
      <w:pPr>
        <w:spacing w:line="440" w:lineRule="exact"/>
        <w:ind w:firstLineChars="200" w:firstLine="480"/>
        <w:rPr>
          <w:iCs/>
          <w:sz w:val="24"/>
        </w:rPr>
      </w:pPr>
      <w:r w:rsidRPr="007811A7">
        <w:rPr>
          <w:rFonts w:ascii="宋体" w:hAnsi="宋体" w:cs="宋体" w:hint="eastAsia"/>
          <w:kern w:val="0"/>
          <w:sz w:val="24"/>
        </w:rPr>
        <w:t>1）</w:t>
      </w:r>
      <w:r w:rsidRPr="007811A7">
        <w:rPr>
          <w:rFonts w:eastAsiaTheme="minorEastAsia"/>
          <w:iCs/>
          <w:sz w:val="24"/>
        </w:rPr>
        <w:t>轮转时间：</w:t>
      </w:r>
      <w:r w:rsidRPr="007811A7">
        <w:rPr>
          <w:iCs/>
          <w:sz w:val="24"/>
        </w:rPr>
        <w:t>实践活动总时间</w:t>
      </w:r>
      <w:r w:rsidRPr="007811A7">
        <w:rPr>
          <w:rFonts w:hint="eastAsia"/>
          <w:iCs/>
          <w:sz w:val="24"/>
        </w:rPr>
        <w:t>18</w:t>
      </w:r>
      <w:r w:rsidRPr="007811A7">
        <w:rPr>
          <w:iCs/>
          <w:sz w:val="24"/>
        </w:rPr>
        <w:t>个月，其中</w:t>
      </w:r>
      <w:r w:rsidRPr="007811A7">
        <w:rPr>
          <w:rFonts w:hint="eastAsia"/>
          <w:iCs/>
          <w:sz w:val="24"/>
        </w:rPr>
        <w:t>，相关科室</w:t>
      </w:r>
      <w:r w:rsidRPr="007811A7">
        <w:rPr>
          <w:iCs/>
          <w:sz w:val="24"/>
        </w:rPr>
        <w:t>实践时间为</w:t>
      </w:r>
      <w:r w:rsidRPr="007811A7">
        <w:rPr>
          <w:rFonts w:hint="eastAsia"/>
          <w:iCs/>
          <w:sz w:val="24"/>
        </w:rPr>
        <w:t>9</w:t>
      </w:r>
      <w:r w:rsidRPr="007811A7">
        <w:rPr>
          <w:iCs/>
          <w:sz w:val="24"/>
        </w:rPr>
        <w:t>个月</w:t>
      </w:r>
      <w:r w:rsidRPr="007811A7">
        <w:rPr>
          <w:rFonts w:hint="eastAsia"/>
          <w:iCs/>
          <w:sz w:val="24"/>
        </w:rPr>
        <w:t>，</w:t>
      </w:r>
      <w:r w:rsidRPr="007811A7">
        <w:rPr>
          <w:iCs/>
          <w:sz w:val="24"/>
        </w:rPr>
        <w:t>研究方向实践时间</w:t>
      </w:r>
      <w:r w:rsidRPr="007811A7">
        <w:rPr>
          <w:rFonts w:hint="eastAsia"/>
          <w:iCs/>
          <w:sz w:val="24"/>
        </w:rPr>
        <w:t>9</w:t>
      </w:r>
      <w:r w:rsidRPr="007811A7">
        <w:rPr>
          <w:iCs/>
          <w:sz w:val="24"/>
        </w:rPr>
        <w:t>个月。</w:t>
      </w:r>
    </w:p>
    <w:p w14:paraId="7E03513A" w14:textId="77777777" w:rsidR="00E0243B" w:rsidRDefault="00CC589C">
      <w:pPr>
        <w:spacing w:line="440" w:lineRule="exact"/>
        <w:ind w:firstLineChars="200" w:firstLine="480"/>
        <w:rPr>
          <w:rFonts w:eastAsiaTheme="minorEastAsia"/>
          <w:iCs/>
          <w:sz w:val="24"/>
        </w:rPr>
      </w:pPr>
      <w:r>
        <w:rPr>
          <w:rFonts w:ascii="宋体" w:hAnsi="宋体" w:cs="宋体" w:hint="eastAsia"/>
          <w:kern w:val="0"/>
          <w:sz w:val="24"/>
        </w:rPr>
        <w:t>2）</w:t>
      </w:r>
      <w:r>
        <w:rPr>
          <w:rFonts w:eastAsiaTheme="minorEastAsia"/>
          <w:iCs/>
          <w:sz w:val="24"/>
        </w:rPr>
        <w:t>轮转管理：以临床护理能力训练为主，医院和相关轮转科室为每个研究生安排临床带教老师，各科室有固定指导老师，负责研究生的实践指导与考核，以确保培养质量。</w:t>
      </w:r>
    </w:p>
    <w:p w14:paraId="2F1658E6" w14:textId="77777777" w:rsidR="00E0243B" w:rsidRDefault="00CC589C">
      <w:pPr>
        <w:widowControl/>
        <w:spacing w:line="440" w:lineRule="exact"/>
        <w:ind w:firstLineChars="200" w:firstLine="480"/>
        <w:rPr>
          <w:iCs/>
          <w:sz w:val="24"/>
        </w:rPr>
      </w:pPr>
      <w:r>
        <w:rPr>
          <w:rFonts w:ascii="宋体" w:hAnsi="宋体" w:cs="宋体"/>
          <w:kern w:val="0"/>
          <w:sz w:val="24"/>
        </w:rPr>
        <w:t>3</w:t>
      </w:r>
      <w:r>
        <w:rPr>
          <w:rFonts w:ascii="宋体" w:hAnsi="宋体" w:cs="宋体" w:hint="eastAsia"/>
          <w:kern w:val="0"/>
          <w:sz w:val="24"/>
        </w:rPr>
        <w:t>）</w:t>
      </w:r>
      <w:r>
        <w:rPr>
          <w:iCs/>
          <w:sz w:val="24"/>
        </w:rPr>
        <w:t>出科考核：</w:t>
      </w:r>
      <w:r>
        <w:rPr>
          <w:rFonts w:eastAsiaTheme="minorEastAsia"/>
          <w:iCs/>
          <w:sz w:val="24"/>
        </w:rPr>
        <w:t>轮转结束时，由科护士长及临床带教老师对研究生进行出科考核，并填写《临床能力训练记录及考核手册》，考核合格者进入下一阶段培养。考核不合格者，原则上需在该科续训</w:t>
      </w:r>
      <w:r>
        <w:rPr>
          <w:rFonts w:eastAsiaTheme="minorEastAsia"/>
          <w:iCs/>
          <w:sz w:val="24"/>
        </w:rPr>
        <w:t>1</w:t>
      </w:r>
      <w:r>
        <w:rPr>
          <w:rFonts w:eastAsiaTheme="minorEastAsia"/>
          <w:iCs/>
          <w:sz w:val="24"/>
        </w:rPr>
        <w:t>个月，如考核再次不通过，科室可终止其培养。</w:t>
      </w:r>
    </w:p>
    <w:p w14:paraId="49CC238F" w14:textId="77777777" w:rsidR="00E0243B" w:rsidRDefault="00CC589C">
      <w:pPr>
        <w:widowControl/>
        <w:spacing w:line="440" w:lineRule="exact"/>
        <w:ind w:firstLineChars="200" w:firstLine="480"/>
        <w:rPr>
          <w:iCs/>
          <w:sz w:val="24"/>
        </w:rPr>
      </w:pPr>
      <w:r>
        <w:rPr>
          <w:rFonts w:hint="eastAsia"/>
          <w:iCs/>
          <w:sz w:val="24"/>
        </w:rPr>
        <w:t>（</w:t>
      </w:r>
      <w:r>
        <w:rPr>
          <w:rFonts w:asciiTheme="minorEastAsia" w:eastAsiaTheme="minorEastAsia" w:hAnsiTheme="minorEastAsia" w:cstheme="minorEastAsia" w:hint="eastAsia"/>
          <w:iCs/>
          <w:sz w:val="24"/>
        </w:rPr>
        <w:t>2</w:t>
      </w:r>
      <w:r>
        <w:rPr>
          <w:rFonts w:hint="eastAsia"/>
          <w:iCs/>
          <w:sz w:val="24"/>
        </w:rPr>
        <w:t>）</w:t>
      </w:r>
      <w:r>
        <w:rPr>
          <w:iCs/>
          <w:sz w:val="24"/>
        </w:rPr>
        <w:t>临床护理实践内容</w:t>
      </w:r>
      <w:r>
        <w:rPr>
          <w:iCs/>
          <w:sz w:val="24"/>
        </w:rPr>
        <w:t xml:space="preserve">  </w:t>
      </w:r>
    </w:p>
    <w:p w14:paraId="443C703D" w14:textId="77777777" w:rsidR="00E0243B" w:rsidRDefault="00CC589C">
      <w:pPr>
        <w:widowControl/>
        <w:spacing w:line="440" w:lineRule="exact"/>
        <w:ind w:firstLineChars="200" w:firstLine="480"/>
        <w:rPr>
          <w:kern w:val="0"/>
          <w:sz w:val="24"/>
        </w:rPr>
      </w:pPr>
      <w:r>
        <w:rPr>
          <w:rFonts w:ascii="宋体" w:hAnsi="宋体" w:cs="宋体" w:hint="eastAsia"/>
          <w:kern w:val="0"/>
          <w:sz w:val="24"/>
        </w:rPr>
        <w:t>1）</w:t>
      </w:r>
      <w:r>
        <w:rPr>
          <w:kern w:val="0"/>
          <w:sz w:val="24"/>
        </w:rPr>
        <w:t>常见病及危重症病人的整体护理；</w:t>
      </w:r>
    </w:p>
    <w:p w14:paraId="03C4F8BA" w14:textId="77777777" w:rsidR="00E0243B" w:rsidRDefault="00CC589C">
      <w:pPr>
        <w:widowControl/>
        <w:spacing w:line="440" w:lineRule="exact"/>
        <w:ind w:firstLineChars="200" w:firstLine="480"/>
        <w:rPr>
          <w:kern w:val="0"/>
          <w:sz w:val="24"/>
        </w:rPr>
      </w:pPr>
      <w:r>
        <w:rPr>
          <w:rFonts w:ascii="宋体" w:hAnsi="宋体" w:cs="宋体" w:hint="eastAsia"/>
          <w:kern w:val="0"/>
          <w:sz w:val="24"/>
        </w:rPr>
        <w:t>2）</w:t>
      </w:r>
      <w:r>
        <w:rPr>
          <w:kern w:val="0"/>
          <w:sz w:val="24"/>
        </w:rPr>
        <w:t>护理新技术、新理论；</w:t>
      </w:r>
    </w:p>
    <w:p w14:paraId="62140C6A" w14:textId="77777777" w:rsidR="00E0243B" w:rsidRDefault="00CC589C">
      <w:pPr>
        <w:widowControl/>
        <w:spacing w:line="440" w:lineRule="exact"/>
        <w:ind w:firstLineChars="200" w:firstLine="480"/>
        <w:rPr>
          <w:kern w:val="0"/>
          <w:sz w:val="24"/>
        </w:rPr>
      </w:pPr>
      <w:r>
        <w:rPr>
          <w:rFonts w:ascii="宋体" w:hAnsi="宋体" w:cs="宋体" w:hint="eastAsia"/>
          <w:kern w:val="0"/>
          <w:sz w:val="24"/>
        </w:rPr>
        <w:t>3）</w:t>
      </w:r>
      <w:r>
        <w:rPr>
          <w:kern w:val="0"/>
          <w:sz w:val="24"/>
        </w:rPr>
        <w:t>参加专科相关的学术会议、学术讲座及培训等；</w:t>
      </w:r>
    </w:p>
    <w:p w14:paraId="6DCD9E1A" w14:textId="77777777" w:rsidR="00E0243B" w:rsidRDefault="00CC589C">
      <w:pPr>
        <w:widowControl/>
        <w:spacing w:line="440" w:lineRule="exact"/>
        <w:ind w:firstLineChars="200" w:firstLine="480"/>
        <w:rPr>
          <w:kern w:val="0"/>
          <w:sz w:val="24"/>
        </w:rPr>
      </w:pPr>
      <w:r>
        <w:rPr>
          <w:rFonts w:ascii="宋体" w:hAnsi="宋体" w:cs="宋体" w:hint="eastAsia"/>
          <w:kern w:val="0"/>
          <w:sz w:val="24"/>
        </w:rPr>
        <w:t>4）</w:t>
      </w:r>
      <w:r>
        <w:rPr>
          <w:kern w:val="0"/>
          <w:sz w:val="24"/>
        </w:rPr>
        <w:t>结合临床实际工作提出科研选题，并能够独立完成科研设计与实施工作。</w:t>
      </w:r>
    </w:p>
    <w:p w14:paraId="4426D1C1" w14:textId="77777777" w:rsidR="00E0243B" w:rsidRDefault="00CC589C">
      <w:pPr>
        <w:widowControl/>
        <w:spacing w:line="440" w:lineRule="exact"/>
        <w:ind w:firstLineChars="200" w:firstLine="480"/>
        <w:rPr>
          <w:kern w:val="0"/>
          <w:sz w:val="24"/>
        </w:rPr>
      </w:pPr>
      <w:r>
        <w:rPr>
          <w:rFonts w:hint="eastAsia"/>
          <w:iCs/>
          <w:sz w:val="24"/>
        </w:rPr>
        <w:lastRenderedPageBreak/>
        <w:t>（</w:t>
      </w:r>
      <w:r>
        <w:rPr>
          <w:rFonts w:asciiTheme="minorEastAsia" w:eastAsiaTheme="minorEastAsia" w:hAnsiTheme="minorEastAsia" w:cstheme="minorEastAsia" w:hint="eastAsia"/>
          <w:iCs/>
          <w:sz w:val="24"/>
        </w:rPr>
        <w:t>3</w:t>
      </w:r>
      <w:r>
        <w:rPr>
          <w:rFonts w:hint="eastAsia"/>
          <w:iCs/>
          <w:sz w:val="24"/>
        </w:rPr>
        <w:t>）</w:t>
      </w:r>
      <w:r>
        <w:rPr>
          <w:kern w:val="0"/>
          <w:sz w:val="24"/>
        </w:rPr>
        <w:t>临床护理实践要求</w:t>
      </w:r>
    </w:p>
    <w:p w14:paraId="007BDEEC" w14:textId="77777777" w:rsidR="00E0243B" w:rsidRDefault="00CC589C">
      <w:pPr>
        <w:widowControl/>
        <w:spacing w:line="440" w:lineRule="exact"/>
        <w:ind w:firstLineChars="200" w:firstLine="480"/>
        <w:rPr>
          <w:sz w:val="24"/>
        </w:rPr>
      </w:pPr>
      <w:r>
        <w:rPr>
          <w:rFonts w:ascii="宋体" w:hAnsi="宋体" w:cs="宋体" w:hint="eastAsia"/>
          <w:kern w:val="0"/>
          <w:sz w:val="24"/>
        </w:rPr>
        <w:t>1）</w:t>
      </w:r>
      <w:r>
        <w:rPr>
          <w:kern w:val="0"/>
          <w:sz w:val="24"/>
        </w:rPr>
        <w:t>掌握本</w:t>
      </w:r>
      <w:r>
        <w:rPr>
          <w:iCs/>
          <w:sz w:val="24"/>
        </w:rPr>
        <w:t>专业</w:t>
      </w:r>
      <w:r>
        <w:rPr>
          <w:kern w:val="0"/>
          <w:sz w:val="24"/>
        </w:rPr>
        <w:t>领域医学和护理学的基础知识，了解现代护理学的新进展、新知识和新技术</w:t>
      </w:r>
      <w:r>
        <w:rPr>
          <w:rFonts w:hint="eastAsia"/>
          <w:kern w:val="0"/>
          <w:sz w:val="24"/>
        </w:rPr>
        <w:t>；</w:t>
      </w:r>
      <w:r>
        <w:rPr>
          <w:kern w:val="0"/>
          <w:sz w:val="24"/>
        </w:rPr>
        <w:t xml:space="preserve"> </w:t>
      </w:r>
    </w:p>
    <w:p w14:paraId="4D791CE9" w14:textId="77777777" w:rsidR="00E0243B" w:rsidRDefault="00CC589C">
      <w:pPr>
        <w:widowControl/>
        <w:spacing w:line="440" w:lineRule="exact"/>
        <w:ind w:firstLineChars="200" w:firstLine="480"/>
        <w:rPr>
          <w:sz w:val="24"/>
        </w:rPr>
      </w:pPr>
      <w:r>
        <w:rPr>
          <w:rFonts w:ascii="宋体" w:hAnsi="宋体" w:cs="宋体" w:hint="eastAsia"/>
          <w:kern w:val="0"/>
          <w:sz w:val="24"/>
        </w:rPr>
        <w:t>2）</w:t>
      </w:r>
      <w:r>
        <w:rPr>
          <w:kern w:val="0"/>
          <w:sz w:val="24"/>
        </w:rPr>
        <w:t>熟悉本专业各种常见病的临床表现、辅助检查、诊治要点和护理原则</w:t>
      </w:r>
      <w:r>
        <w:rPr>
          <w:rFonts w:hint="eastAsia"/>
          <w:kern w:val="0"/>
          <w:sz w:val="24"/>
        </w:rPr>
        <w:t>；</w:t>
      </w:r>
    </w:p>
    <w:p w14:paraId="313546F1" w14:textId="77777777" w:rsidR="00E0243B" w:rsidRDefault="00CC589C">
      <w:pPr>
        <w:widowControl/>
        <w:spacing w:line="440" w:lineRule="exact"/>
        <w:ind w:firstLineChars="200" w:firstLine="480"/>
        <w:rPr>
          <w:sz w:val="24"/>
        </w:rPr>
      </w:pPr>
      <w:r>
        <w:rPr>
          <w:rFonts w:ascii="宋体" w:hAnsi="宋体" w:cs="宋体" w:hint="eastAsia"/>
          <w:kern w:val="0"/>
          <w:sz w:val="24"/>
        </w:rPr>
        <w:t>3）</w:t>
      </w:r>
      <w:r>
        <w:rPr>
          <w:kern w:val="0"/>
          <w:sz w:val="24"/>
        </w:rPr>
        <w:t>熟悉常用检查结果的临床意义</w:t>
      </w:r>
      <w:r>
        <w:rPr>
          <w:rFonts w:hint="eastAsia"/>
          <w:kern w:val="0"/>
          <w:sz w:val="24"/>
        </w:rPr>
        <w:t>；</w:t>
      </w:r>
    </w:p>
    <w:p w14:paraId="3E75C482" w14:textId="77777777" w:rsidR="00E0243B" w:rsidRDefault="00CC589C">
      <w:pPr>
        <w:widowControl/>
        <w:spacing w:line="440" w:lineRule="exact"/>
        <w:ind w:firstLineChars="200" w:firstLine="480"/>
        <w:rPr>
          <w:sz w:val="24"/>
        </w:rPr>
      </w:pPr>
      <w:r>
        <w:rPr>
          <w:rFonts w:ascii="宋体" w:hAnsi="宋体" w:cs="宋体" w:hint="eastAsia"/>
          <w:kern w:val="0"/>
          <w:sz w:val="24"/>
        </w:rPr>
        <w:t>4）</w:t>
      </w:r>
      <w:r>
        <w:rPr>
          <w:kern w:val="0"/>
          <w:sz w:val="24"/>
        </w:rPr>
        <w:t>掌握本专业基本护理技术操作，常用急救及重症监护技术</w:t>
      </w:r>
      <w:r>
        <w:rPr>
          <w:rFonts w:hint="eastAsia"/>
          <w:kern w:val="0"/>
          <w:sz w:val="24"/>
        </w:rPr>
        <w:t>；</w:t>
      </w:r>
    </w:p>
    <w:p w14:paraId="72F25BFB" w14:textId="77777777" w:rsidR="00E0243B" w:rsidRDefault="00CC589C">
      <w:pPr>
        <w:widowControl/>
        <w:spacing w:line="440" w:lineRule="exact"/>
        <w:ind w:firstLineChars="200" w:firstLine="480"/>
        <w:rPr>
          <w:sz w:val="24"/>
        </w:rPr>
      </w:pPr>
      <w:r>
        <w:rPr>
          <w:rFonts w:ascii="宋体" w:hAnsi="宋体" w:cs="宋体" w:hint="eastAsia"/>
          <w:kern w:val="0"/>
          <w:sz w:val="24"/>
        </w:rPr>
        <w:t>5）</w:t>
      </w:r>
      <w:r>
        <w:rPr>
          <w:kern w:val="0"/>
          <w:sz w:val="24"/>
        </w:rPr>
        <w:t>掌握临床思维能力，按照护理程序实施整体护理，按照三级甲等医院的要求规范书写护理病历</w:t>
      </w:r>
      <w:r>
        <w:rPr>
          <w:rFonts w:hint="eastAsia"/>
          <w:kern w:val="0"/>
          <w:sz w:val="24"/>
        </w:rPr>
        <w:t>；</w:t>
      </w:r>
      <w:r>
        <w:rPr>
          <w:kern w:val="0"/>
          <w:sz w:val="24"/>
        </w:rPr>
        <w:t xml:space="preserve"> </w:t>
      </w:r>
    </w:p>
    <w:p w14:paraId="0498AF37" w14:textId="77777777" w:rsidR="00E0243B" w:rsidRDefault="00CC589C">
      <w:pPr>
        <w:widowControl/>
        <w:spacing w:line="440" w:lineRule="exact"/>
        <w:ind w:firstLineChars="200" w:firstLine="480"/>
        <w:jc w:val="left"/>
      </w:pPr>
      <w:r>
        <w:rPr>
          <w:rFonts w:ascii="宋体" w:hAnsi="宋体" w:cs="宋体" w:hint="eastAsia"/>
          <w:kern w:val="0"/>
          <w:sz w:val="24"/>
        </w:rPr>
        <w:t>6）</w:t>
      </w:r>
      <w:r>
        <w:rPr>
          <w:iCs/>
          <w:sz w:val="24"/>
        </w:rPr>
        <w:t>正确应用专科护理技能进行临床护理。</w:t>
      </w:r>
    </w:p>
    <w:p w14:paraId="44D6C884" w14:textId="77777777" w:rsidR="00E0243B" w:rsidRDefault="00CC589C">
      <w:pPr>
        <w:spacing w:line="440" w:lineRule="exact"/>
        <w:ind w:firstLineChars="200" w:firstLine="480"/>
        <w:rPr>
          <w:rStyle w:val="af"/>
        </w:rPr>
      </w:pPr>
      <w:r>
        <w:rPr>
          <w:rFonts w:eastAsiaTheme="minorEastAsia" w:hint="eastAsia"/>
          <w:iCs/>
          <w:sz w:val="24"/>
        </w:rPr>
        <w:t>（</w:t>
      </w:r>
      <w:r>
        <w:rPr>
          <w:rFonts w:asciiTheme="minorEastAsia" w:eastAsiaTheme="minorEastAsia" w:hAnsiTheme="minorEastAsia" w:cstheme="minorEastAsia" w:hint="eastAsia"/>
          <w:iCs/>
          <w:sz w:val="24"/>
        </w:rPr>
        <w:t>4</w:t>
      </w:r>
      <w:r>
        <w:rPr>
          <w:rFonts w:eastAsiaTheme="minorEastAsia" w:hint="eastAsia"/>
          <w:iCs/>
          <w:sz w:val="24"/>
        </w:rPr>
        <w:t>）</w:t>
      </w:r>
      <w:r>
        <w:rPr>
          <w:rFonts w:eastAsiaTheme="minorEastAsia"/>
          <w:iCs/>
          <w:sz w:val="24"/>
        </w:rPr>
        <w:t>各研究方向</w:t>
      </w:r>
      <w:r>
        <w:rPr>
          <w:rFonts w:eastAsiaTheme="minorEastAsia" w:hint="eastAsia"/>
          <w:iCs/>
          <w:sz w:val="24"/>
        </w:rPr>
        <w:t>临床实践</w:t>
      </w:r>
      <w:r>
        <w:rPr>
          <w:rFonts w:eastAsiaTheme="minorEastAsia"/>
          <w:iCs/>
          <w:sz w:val="24"/>
        </w:rPr>
        <w:t>要求</w:t>
      </w:r>
    </w:p>
    <w:p w14:paraId="242DC3FD" w14:textId="77777777" w:rsidR="00E0243B" w:rsidRDefault="00CC589C">
      <w:pPr>
        <w:spacing w:line="440" w:lineRule="exact"/>
        <w:ind w:firstLineChars="200" w:firstLine="480"/>
        <w:rPr>
          <w:rFonts w:eastAsiaTheme="minorEastAsia"/>
          <w:iCs/>
          <w:sz w:val="24"/>
        </w:rPr>
      </w:pPr>
      <w:r>
        <w:rPr>
          <w:rStyle w:val="af"/>
          <w:rFonts w:hint="eastAsia"/>
          <w:sz w:val="24"/>
          <w:szCs w:val="24"/>
        </w:rPr>
        <w:t>根据研究方向选择临床相关科室，并达到以下要求：</w:t>
      </w:r>
    </w:p>
    <w:p w14:paraId="2D3D788C" w14:textId="3CCFE938" w:rsidR="00E0243B" w:rsidRPr="00EC361E" w:rsidRDefault="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1）</w:t>
      </w:r>
      <w:r w:rsidR="00CC589C" w:rsidRPr="00EC361E">
        <w:rPr>
          <w:rFonts w:ascii="宋体" w:hAnsi="宋体" w:cs="宋体"/>
          <w:kern w:val="0"/>
          <w:sz w:val="24"/>
        </w:rPr>
        <w:t>所选科室管理床位数至少3张，完成病例数不少于20例</w:t>
      </w:r>
      <w:bookmarkStart w:id="5" w:name="OLE_LINK1"/>
      <w:r w:rsidR="00CC589C" w:rsidRPr="00EC361E">
        <w:rPr>
          <w:rFonts w:ascii="宋体" w:hAnsi="宋体" w:cs="宋体"/>
          <w:kern w:val="0"/>
          <w:sz w:val="24"/>
        </w:rPr>
        <w:t>（以规范书写的护理病历为依据）</w:t>
      </w:r>
      <w:bookmarkEnd w:id="5"/>
      <w:r w:rsidR="00CC589C" w:rsidRPr="00EC361E">
        <w:rPr>
          <w:rFonts w:ascii="宋体" w:hAnsi="宋体" w:cs="宋体"/>
          <w:kern w:val="0"/>
          <w:sz w:val="24"/>
        </w:rPr>
        <w:t>；</w:t>
      </w:r>
    </w:p>
    <w:p w14:paraId="5EB1EA1B" w14:textId="73263232" w:rsidR="00E0243B" w:rsidRPr="00EC361E" w:rsidRDefault="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2）</w:t>
      </w:r>
      <w:r w:rsidR="00CC589C" w:rsidRPr="00EC361E">
        <w:rPr>
          <w:rFonts w:ascii="宋体" w:hAnsi="宋体" w:cs="宋体"/>
          <w:kern w:val="0"/>
          <w:sz w:val="24"/>
        </w:rPr>
        <w:t>完成护理业务查房、病例讨论（或护理会诊）</w:t>
      </w:r>
      <w:r w:rsidR="00CC589C" w:rsidRPr="00EC361E">
        <w:rPr>
          <w:rFonts w:ascii="宋体" w:hAnsi="宋体" w:cs="宋体" w:hint="eastAsia"/>
          <w:kern w:val="0"/>
          <w:sz w:val="24"/>
        </w:rPr>
        <w:t>各3次及以上</w:t>
      </w:r>
      <w:r w:rsidR="00CC589C" w:rsidRPr="00EC361E">
        <w:rPr>
          <w:rFonts w:ascii="宋体" w:hAnsi="宋体" w:cs="宋体"/>
          <w:kern w:val="0"/>
          <w:sz w:val="24"/>
        </w:rPr>
        <w:t>；</w:t>
      </w:r>
    </w:p>
    <w:p w14:paraId="3E787C2F" w14:textId="1DC9F28F" w:rsidR="00E0243B" w:rsidRPr="00EC361E" w:rsidRDefault="00EC361E" w:rsidP="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3）</w:t>
      </w:r>
      <w:r w:rsidR="00CC589C" w:rsidRPr="00EC361E">
        <w:rPr>
          <w:rFonts w:ascii="宋体" w:hAnsi="宋体" w:cs="宋体"/>
          <w:kern w:val="0"/>
          <w:sz w:val="24"/>
        </w:rPr>
        <w:t>完成临床带教、专科讲座、健康教育讲座各3次</w:t>
      </w:r>
      <w:r w:rsidR="00CC589C" w:rsidRPr="00EC361E">
        <w:rPr>
          <w:rFonts w:ascii="宋体" w:hAnsi="宋体" w:cs="宋体" w:hint="eastAsia"/>
          <w:kern w:val="0"/>
          <w:sz w:val="24"/>
        </w:rPr>
        <w:t>及以上</w:t>
      </w:r>
      <w:r w:rsidR="00CC589C" w:rsidRPr="00EC361E">
        <w:rPr>
          <w:rFonts w:ascii="宋体" w:hAnsi="宋体" w:cs="宋体"/>
          <w:kern w:val="0"/>
          <w:sz w:val="24"/>
        </w:rPr>
        <w:t>；</w:t>
      </w:r>
    </w:p>
    <w:p w14:paraId="0EA21470" w14:textId="0DD33468" w:rsidR="00E0243B" w:rsidRPr="00EC361E" w:rsidRDefault="00EC361E" w:rsidP="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4）</w:t>
      </w:r>
      <w:r w:rsidR="00CC589C" w:rsidRPr="00EC361E">
        <w:rPr>
          <w:rFonts w:ascii="宋体" w:hAnsi="宋体" w:cs="宋体"/>
          <w:kern w:val="0"/>
          <w:sz w:val="24"/>
        </w:rPr>
        <w:t>根据培养方案总则要求完成1项科研课题的设计，并审查通过；</w:t>
      </w:r>
    </w:p>
    <w:p w14:paraId="7C73EF64" w14:textId="73F849AC" w:rsidR="00E0243B" w:rsidRPr="00EC361E" w:rsidRDefault="00EC361E" w:rsidP="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5）</w:t>
      </w:r>
      <w:r w:rsidR="00CC589C" w:rsidRPr="00EC361E">
        <w:rPr>
          <w:rFonts w:ascii="宋体" w:hAnsi="宋体" w:cs="宋体"/>
          <w:kern w:val="0"/>
          <w:sz w:val="24"/>
        </w:rPr>
        <w:t>参与</w:t>
      </w:r>
      <w:r w:rsidR="00CC589C" w:rsidRPr="00EC361E">
        <w:rPr>
          <w:rFonts w:ascii="宋体" w:hAnsi="宋体" w:cs="宋体" w:hint="eastAsia"/>
          <w:kern w:val="0"/>
          <w:sz w:val="24"/>
        </w:rPr>
        <w:t>研究方向科室相关疾病的</w:t>
      </w:r>
      <w:r w:rsidR="00CC589C" w:rsidRPr="00EC361E">
        <w:rPr>
          <w:rFonts w:ascii="宋体" w:hAnsi="宋体" w:cs="宋体"/>
          <w:kern w:val="0"/>
          <w:sz w:val="24"/>
        </w:rPr>
        <w:t>病情评估与护理实践；</w:t>
      </w:r>
    </w:p>
    <w:p w14:paraId="1C2AED1C" w14:textId="053E8921" w:rsidR="00E0243B" w:rsidRPr="00EC361E" w:rsidRDefault="00EC361E" w:rsidP="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6）</w:t>
      </w:r>
      <w:r w:rsidR="00CC589C" w:rsidRPr="00EC361E">
        <w:rPr>
          <w:rFonts w:ascii="宋体" w:hAnsi="宋体" w:cs="宋体"/>
          <w:kern w:val="0"/>
          <w:sz w:val="24"/>
        </w:rPr>
        <w:t>掌握</w:t>
      </w:r>
      <w:r w:rsidR="00CC589C" w:rsidRPr="00EC361E">
        <w:rPr>
          <w:rFonts w:ascii="宋体" w:hAnsi="宋体" w:cs="宋体" w:hint="eastAsia"/>
          <w:kern w:val="0"/>
          <w:sz w:val="24"/>
        </w:rPr>
        <w:t>研究方向科室</w:t>
      </w:r>
      <w:r w:rsidR="00CC589C" w:rsidRPr="00EC361E">
        <w:rPr>
          <w:rFonts w:ascii="宋体" w:hAnsi="宋体" w:cs="宋体"/>
          <w:kern w:val="0"/>
          <w:sz w:val="24"/>
        </w:rPr>
        <w:t>仪器设备的使用和维护以及相关专科护理技术；</w:t>
      </w:r>
    </w:p>
    <w:p w14:paraId="7E0A176C" w14:textId="4990E256" w:rsidR="00E0243B" w:rsidRPr="00EC361E" w:rsidRDefault="00EC361E" w:rsidP="00EC361E">
      <w:pPr>
        <w:widowControl/>
        <w:spacing w:line="440" w:lineRule="exact"/>
        <w:ind w:firstLineChars="200" w:firstLine="480"/>
        <w:rPr>
          <w:rFonts w:ascii="宋体" w:hAnsi="宋体" w:cs="宋体"/>
          <w:kern w:val="0"/>
          <w:sz w:val="24"/>
        </w:rPr>
      </w:pPr>
      <w:r w:rsidRPr="00EC361E">
        <w:rPr>
          <w:rFonts w:ascii="宋体" w:hAnsi="宋体" w:cs="宋体" w:hint="eastAsia"/>
          <w:kern w:val="0"/>
          <w:sz w:val="24"/>
        </w:rPr>
        <w:t>7）</w:t>
      </w:r>
      <w:r w:rsidR="00CC589C" w:rsidRPr="00EC361E">
        <w:rPr>
          <w:rFonts w:ascii="宋体" w:hAnsi="宋体" w:cs="宋体"/>
          <w:kern w:val="0"/>
          <w:sz w:val="24"/>
        </w:rPr>
        <w:t>通过专科理论及专科护理操作考试。</w:t>
      </w:r>
    </w:p>
    <w:p w14:paraId="01BB0DEB" w14:textId="77777777" w:rsidR="00E0243B" w:rsidRDefault="00CC589C">
      <w:pPr>
        <w:numPr>
          <w:ilvl w:val="255"/>
          <w:numId w:val="0"/>
        </w:numPr>
        <w:spacing w:line="440" w:lineRule="exact"/>
        <w:ind w:firstLineChars="200" w:firstLine="480"/>
        <w:rPr>
          <w:rFonts w:eastAsiaTheme="minorEastAsia"/>
          <w:iCs/>
          <w:sz w:val="24"/>
        </w:rPr>
      </w:pPr>
      <w:r>
        <w:rPr>
          <w:rFonts w:hint="eastAsia"/>
          <w:iCs/>
          <w:sz w:val="24"/>
        </w:rPr>
        <w:t>（</w:t>
      </w:r>
      <w:r>
        <w:rPr>
          <w:rFonts w:asciiTheme="minorEastAsia" w:eastAsiaTheme="minorEastAsia" w:hAnsiTheme="minorEastAsia" w:cstheme="minorEastAsia" w:hint="eastAsia"/>
          <w:iCs/>
          <w:sz w:val="24"/>
        </w:rPr>
        <w:t>5</w:t>
      </w:r>
      <w:r>
        <w:rPr>
          <w:rFonts w:hint="eastAsia"/>
          <w:iCs/>
          <w:sz w:val="24"/>
        </w:rPr>
        <w:t>）</w:t>
      </w:r>
      <w:r>
        <w:rPr>
          <w:rFonts w:eastAsiaTheme="minorEastAsia"/>
          <w:iCs/>
          <w:sz w:val="24"/>
        </w:rPr>
        <w:t>临床护理实践安排</w:t>
      </w:r>
    </w:p>
    <w:p w14:paraId="4A910E46" w14:textId="77777777" w:rsidR="00E0243B" w:rsidRDefault="00E0243B">
      <w:pPr>
        <w:numPr>
          <w:ilvl w:val="255"/>
          <w:numId w:val="0"/>
        </w:numPr>
        <w:spacing w:line="440" w:lineRule="exact"/>
        <w:rPr>
          <w:rFonts w:eastAsiaTheme="minorEastAsia"/>
          <w:iCs/>
          <w:sz w:val="24"/>
        </w:rPr>
      </w:pPr>
    </w:p>
    <w:tbl>
      <w:tblPr>
        <w:tblW w:w="9729" w:type="dxa"/>
        <w:tblInd w:w="-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10"/>
        <w:gridCol w:w="4935"/>
        <w:gridCol w:w="491"/>
        <w:gridCol w:w="2167"/>
      </w:tblGrid>
      <w:tr w:rsidR="00E0243B" w14:paraId="2A6CC4B0" w14:textId="77777777">
        <w:tc>
          <w:tcPr>
            <w:tcW w:w="7071" w:type="dxa"/>
            <w:gridSpan w:val="3"/>
          </w:tcPr>
          <w:p w14:paraId="61AEE276" w14:textId="77777777" w:rsidR="00E0243B" w:rsidRDefault="00CC589C">
            <w:pPr>
              <w:spacing w:line="320" w:lineRule="exact"/>
              <w:ind w:firstLine="480"/>
              <w:jc w:val="center"/>
              <w:rPr>
                <w:rFonts w:eastAsiaTheme="minorEastAsia"/>
                <w:iCs/>
                <w:szCs w:val="21"/>
              </w:rPr>
            </w:pPr>
            <w:r>
              <w:rPr>
                <w:rFonts w:eastAsiaTheme="minorEastAsia"/>
                <w:iCs/>
                <w:szCs w:val="21"/>
              </w:rPr>
              <w:t>轮转科室</w:t>
            </w:r>
          </w:p>
        </w:tc>
        <w:tc>
          <w:tcPr>
            <w:tcW w:w="2658" w:type="dxa"/>
            <w:gridSpan w:val="2"/>
            <w:vAlign w:val="center"/>
          </w:tcPr>
          <w:p w14:paraId="3CD07253" w14:textId="77777777" w:rsidR="00E0243B" w:rsidRDefault="00CC589C">
            <w:pPr>
              <w:spacing w:line="320" w:lineRule="exact"/>
              <w:ind w:firstLine="480"/>
              <w:jc w:val="center"/>
              <w:rPr>
                <w:rFonts w:eastAsiaTheme="minorEastAsia"/>
                <w:iCs/>
                <w:szCs w:val="21"/>
              </w:rPr>
            </w:pPr>
            <w:r>
              <w:rPr>
                <w:rFonts w:eastAsiaTheme="minorEastAsia"/>
                <w:iCs/>
                <w:szCs w:val="21"/>
              </w:rPr>
              <w:t>时间（月）</w:t>
            </w:r>
          </w:p>
        </w:tc>
      </w:tr>
      <w:tr w:rsidR="00EC361E" w:rsidRPr="00EC361E" w14:paraId="5FEF869C" w14:textId="77777777">
        <w:trPr>
          <w:trHeight w:val="419"/>
        </w:trPr>
        <w:tc>
          <w:tcPr>
            <w:tcW w:w="426" w:type="dxa"/>
            <w:vMerge w:val="restart"/>
            <w:vAlign w:val="center"/>
          </w:tcPr>
          <w:p w14:paraId="06B9C638" w14:textId="77777777" w:rsidR="00E0243B" w:rsidRPr="00EC361E" w:rsidRDefault="00CC589C">
            <w:pPr>
              <w:spacing w:line="320" w:lineRule="exact"/>
              <w:rPr>
                <w:rFonts w:eastAsiaTheme="minorEastAsia"/>
                <w:iCs/>
                <w:sz w:val="24"/>
              </w:rPr>
            </w:pPr>
            <w:r w:rsidRPr="00EC361E">
              <w:rPr>
                <w:rFonts w:eastAsiaTheme="minorEastAsia"/>
                <w:iCs/>
                <w:sz w:val="24"/>
              </w:rPr>
              <w:t>通科训练</w:t>
            </w:r>
          </w:p>
        </w:tc>
        <w:tc>
          <w:tcPr>
            <w:tcW w:w="1710" w:type="dxa"/>
            <w:vAlign w:val="center"/>
          </w:tcPr>
          <w:p w14:paraId="1C5D2AE1" w14:textId="77777777" w:rsidR="00E0243B" w:rsidRPr="00EC361E" w:rsidRDefault="00CC589C">
            <w:pPr>
              <w:spacing w:line="320" w:lineRule="exact"/>
              <w:rPr>
                <w:rFonts w:eastAsiaTheme="minorEastAsia"/>
                <w:iCs/>
                <w:sz w:val="24"/>
              </w:rPr>
            </w:pPr>
            <w:r w:rsidRPr="00EC361E">
              <w:rPr>
                <w:rFonts w:eastAsiaTheme="minorEastAsia"/>
                <w:iCs/>
                <w:sz w:val="24"/>
              </w:rPr>
              <w:t>内科护理</w:t>
            </w:r>
          </w:p>
        </w:tc>
        <w:tc>
          <w:tcPr>
            <w:tcW w:w="4935" w:type="dxa"/>
            <w:vAlign w:val="center"/>
          </w:tcPr>
          <w:p w14:paraId="0BE75E94" w14:textId="77777777" w:rsidR="00E0243B" w:rsidRPr="00EC361E" w:rsidRDefault="00CC589C">
            <w:pPr>
              <w:spacing w:line="320" w:lineRule="exact"/>
              <w:rPr>
                <w:rFonts w:eastAsiaTheme="minorEastAsia"/>
                <w:iCs/>
                <w:szCs w:val="21"/>
              </w:rPr>
            </w:pPr>
            <w:r w:rsidRPr="00EC361E">
              <w:rPr>
                <w:rFonts w:eastAsiaTheme="minorEastAsia"/>
                <w:iCs/>
                <w:szCs w:val="21"/>
              </w:rPr>
              <w:t>呼吸内科、心血管内科、内分泌、神经内科等</w:t>
            </w:r>
          </w:p>
        </w:tc>
        <w:tc>
          <w:tcPr>
            <w:tcW w:w="491" w:type="dxa"/>
            <w:vMerge w:val="restart"/>
            <w:vAlign w:val="center"/>
          </w:tcPr>
          <w:p w14:paraId="2A6B0CD6" w14:textId="77777777" w:rsidR="00E0243B" w:rsidRPr="00EC361E" w:rsidRDefault="00CC589C">
            <w:pPr>
              <w:spacing w:line="320" w:lineRule="exact"/>
              <w:jc w:val="center"/>
              <w:rPr>
                <w:rFonts w:eastAsiaTheme="minorEastAsia"/>
                <w:iCs/>
                <w:szCs w:val="21"/>
              </w:rPr>
            </w:pPr>
            <w:r w:rsidRPr="00EC361E">
              <w:rPr>
                <w:rFonts w:eastAsiaTheme="minorEastAsia" w:hint="eastAsia"/>
                <w:iCs/>
                <w:szCs w:val="21"/>
              </w:rPr>
              <w:t>6</w:t>
            </w:r>
          </w:p>
        </w:tc>
        <w:tc>
          <w:tcPr>
            <w:tcW w:w="2167" w:type="dxa"/>
            <w:vMerge w:val="restart"/>
            <w:vAlign w:val="center"/>
          </w:tcPr>
          <w:p w14:paraId="19B379D0" w14:textId="77777777" w:rsidR="00E0243B" w:rsidRPr="00EC361E" w:rsidRDefault="00E0243B">
            <w:pPr>
              <w:spacing w:line="320" w:lineRule="exact"/>
              <w:rPr>
                <w:rFonts w:eastAsiaTheme="minorEastAsia"/>
                <w:iCs/>
                <w:szCs w:val="21"/>
              </w:rPr>
            </w:pPr>
          </w:p>
        </w:tc>
      </w:tr>
      <w:tr w:rsidR="00EC361E" w:rsidRPr="00EC361E" w14:paraId="645E1DB6" w14:textId="77777777">
        <w:trPr>
          <w:trHeight w:val="419"/>
        </w:trPr>
        <w:tc>
          <w:tcPr>
            <w:tcW w:w="426" w:type="dxa"/>
            <w:vMerge/>
            <w:vAlign w:val="center"/>
          </w:tcPr>
          <w:p w14:paraId="575A64D9" w14:textId="77777777" w:rsidR="00E0243B" w:rsidRPr="00EC361E" w:rsidRDefault="00E0243B">
            <w:pPr>
              <w:spacing w:line="320" w:lineRule="exact"/>
              <w:rPr>
                <w:rFonts w:eastAsiaTheme="minorEastAsia"/>
                <w:iCs/>
                <w:sz w:val="24"/>
              </w:rPr>
            </w:pPr>
          </w:p>
        </w:tc>
        <w:tc>
          <w:tcPr>
            <w:tcW w:w="1710" w:type="dxa"/>
            <w:vAlign w:val="center"/>
          </w:tcPr>
          <w:p w14:paraId="19193AFD" w14:textId="77777777" w:rsidR="00E0243B" w:rsidRPr="00EC361E" w:rsidRDefault="00CC589C">
            <w:pPr>
              <w:spacing w:line="320" w:lineRule="exact"/>
              <w:rPr>
                <w:rFonts w:eastAsiaTheme="minorEastAsia"/>
                <w:iCs/>
                <w:sz w:val="24"/>
              </w:rPr>
            </w:pPr>
            <w:r w:rsidRPr="00EC361E">
              <w:rPr>
                <w:rFonts w:eastAsiaTheme="minorEastAsia"/>
                <w:iCs/>
                <w:sz w:val="24"/>
              </w:rPr>
              <w:t>外科护理</w:t>
            </w:r>
          </w:p>
        </w:tc>
        <w:tc>
          <w:tcPr>
            <w:tcW w:w="4935" w:type="dxa"/>
            <w:vAlign w:val="center"/>
          </w:tcPr>
          <w:p w14:paraId="570E870C" w14:textId="77777777" w:rsidR="00E0243B" w:rsidRPr="00EC361E" w:rsidRDefault="00CC589C">
            <w:pPr>
              <w:spacing w:line="320" w:lineRule="exact"/>
              <w:rPr>
                <w:rFonts w:eastAsiaTheme="minorEastAsia"/>
                <w:iCs/>
                <w:szCs w:val="21"/>
              </w:rPr>
            </w:pPr>
            <w:r w:rsidRPr="00EC361E">
              <w:rPr>
                <w:rFonts w:eastAsiaTheme="minorEastAsia"/>
                <w:iCs/>
                <w:szCs w:val="21"/>
              </w:rPr>
              <w:t>肝胆外科、泌尿外科、胃肠外科、神经外科等</w:t>
            </w:r>
          </w:p>
        </w:tc>
        <w:tc>
          <w:tcPr>
            <w:tcW w:w="491" w:type="dxa"/>
            <w:vMerge/>
            <w:vAlign w:val="center"/>
          </w:tcPr>
          <w:p w14:paraId="5B3867AD" w14:textId="77777777" w:rsidR="00E0243B" w:rsidRPr="00EC361E" w:rsidRDefault="00E0243B">
            <w:pPr>
              <w:spacing w:line="320" w:lineRule="exact"/>
              <w:jc w:val="center"/>
              <w:rPr>
                <w:rFonts w:eastAsiaTheme="minorEastAsia"/>
                <w:iCs/>
                <w:szCs w:val="21"/>
              </w:rPr>
            </w:pPr>
          </w:p>
        </w:tc>
        <w:tc>
          <w:tcPr>
            <w:tcW w:w="2167" w:type="dxa"/>
            <w:vMerge/>
            <w:vAlign w:val="center"/>
          </w:tcPr>
          <w:p w14:paraId="24BCAE50" w14:textId="77777777" w:rsidR="00E0243B" w:rsidRPr="00EC361E" w:rsidRDefault="00E0243B">
            <w:pPr>
              <w:spacing w:line="320" w:lineRule="exact"/>
              <w:ind w:firstLine="480"/>
              <w:rPr>
                <w:rFonts w:eastAsiaTheme="minorEastAsia"/>
                <w:iCs/>
                <w:szCs w:val="21"/>
              </w:rPr>
            </w:pPr>
          </w:p>
        </w:tc>
      </w:tr>
      <w:tr w:rsidR="00EC361E" w:rsidRPr="00EC361E" w14:paraId="4EB4F5E1" w14:textId="77777777">
        <w:trPr>
          <w:trHeight w:val="431"/>
        </w:trPr>
        <w:tc>
          <w:tcPr>
            <w:tcW w:w="426" w:type="dxa"/>
            <w:vMerge/>
            <w:vAlign w:val="center"/>
          </w:tcPr>
          <w:p w14:paraId="116C6C3D" w14:textId="77777777" w:rsidR="00E0243B" w:rsidRPr="00EC361E" w:rsidRDefault="00E0243B">
            <w:pPr>
              <w:spacing w:line="320" w:lineRule="exact"/>
              <w:rPr>
                <w:rFonts w:eastAsiaTheme="minorEastAsia"/>
                <w:iCs/>
                <w:sz w:val="24"/>
              </w:rPr>
            </w:pPr>
          </w:p>
        </w:tc>
        <w:tc>
          <w:tcPr>
            <w:tcW w:w="1710" w:type="dxa"/>
            <w:vAlign w:val="center"/>
          </w:tcPr>
          <w:p w14:paraId="7FAD93D7" w14:textId="77777777" w:rsidR="00E0243B" w:rsidRPr="00EC361E" w:rsidRDefault="00CC589C">
            <w:pPr>
              <w:spacing w:line="320" w:lineRule="exact"/>
              <w:rPr>
                <w:rFonts w:eastAsiaTheme="minorEastAsia"/>
                <w:iCs/>
                <w:sz w:val="24"/>
              </w:rPr>
            </w:pPr>
            <w:r w:rsidRPr="00EC361E">
              <w:rPr>
                <w:rFonts w:eastAsiaTheme="minorEastAsia"/>
                <w:iCs/>
                <w:sz w:val="24"/>
              </w:rPr>
              <w:t>急危重症护理</w:t>
            </w:r>
          </w:p>
        </w:tc>
        <w:tc>
          <w:tcPr>
            <w:tcW w:w="4935" w:type="dxa"/>
            <w:vAlign w:val="center"/>
          </w:tcPr>
          <w:p w14:paraId="6D9DCA58" w14:textId="77777777" w:rsidR="00E0243B" w:rsidRPr="00EC361E" w:rsidRDefault="00CC589C">
            <w:pPr>
              <w:spacing w:line="320" w:lineRule="exact"/>
              <w:rPr>
                <w:rFonts w:eastAsiaTheme="minorEastAsia"/>
                <w:iCs/>
                <w:szCs w:val="21"/>
              </w:rPr>
            </w:pPr>
            <w:r w:rsidRPr="00EC361E">
              <w:rPr>
                <w:rFonts w:eastAsiaTheme="minorEastAsia"/>
                <w:iCs/>
                <w:szCs w:val="21"/>
              </w:rPr>
              <w:t>ICU/CCU</w:t>
            </w:r>
            <w:r w:rsidRPr="00EC361E">
              <w:rPr>
                <w:rFonts w:eastAsiaTheme="minorEastAsia"/>
                <w:iCs/>
                <w:szCs w:val="21"/>
              </w:rPr>
              <w:t>、急诊</w:t>
            </w:r>
          </w:p>
        </w:tc>
        <w:tc>
          <w:tcPr>
            <w:tcW w:w="491" w:type="dxa"/>
            <w:tcBorders>
              <w:bottom w:val="single" w:sz="2" w:space="0" w:color="auto"/>
            </w:tcBorders>
            <w:vAlign w:val="center"/>
          </w:tcPr>
          <w:p w14:paraId="379E8D3C" w14:textId="77777777" w:rsidR="00E0243B" w:rsidRPr="00EC361E" w:rsidRDefault="00CC589C">
            <w:pPr>
              <w:spacing w:line="320" w:lineRule="exact"/>
              <w:jc w:val="center"/>
              <w:rPr>
                <w:rFonts w:eastAsiaTheme="minorEastAsia"/>
                <w:iCs/>
                <w:szCs w:val="21"/>
              </w:rPr>
            </w:pPr>
            <w:r w:rsidRPr="00EC361E">
              <w:rPr>
                <w:rFonts w:eastAsiaTheme="minorEastAsia" w:hint="eastAsia"/>
                <w:iCs/>
                <w:szCs w:val="21"/>
              </w:rPr>
              <w:t>3</w:t>
            </w:r>
          </w:p>
        </w:tc>
        <w:tc>
          <w:tcPr>
            <w:tcW w:w="2167" w:type="dxa"/>
            <w:vMerge/>
            <w:vAlign w:val="center"/>
          </w:tcPr>
          <w:p w14:paraId="3D44CA84" w14:textId="77777777" w:rsidR="00E0243B" w:rsidRPr="00EC361E" w:rsidRDefault="00E0243B">
            <w:pPr>
              <w:spacing w:line="320" w:lineRule="exact"/>
              <w:ind w:firstLine="480"/>
              <w:rPr>
                <w:rFonts w:eastAsiaTheme="minorEastAsia"/>
                <w:iCs/>
                <w:szCs w:val="21"/>
              </w:rPr>
            </w:pPr>
          </w:p>
        </w:tc>
      </w:tr>
      <w:tr w:rsidR="00EC361E" w:rsidRPr="00EC361E" w14:paraId="08A596FF" w14:textId="77777777">
        <w:trPr>
          <w:trHeight w:val="963"/>
        </w:trPr>
        <w:tc>
          <w:tcPr>
            <w:tcW w:w="426" w:type="dxa"/>
            <w:vAlign w:val="center"/>
          </w:tcPr>
          <w:p w14:paraId="51AA6256" w14:textId="77777777" w:rsidR="00E0243B" w:rsidRPr="00EC361E" w:rsidRDefault="00CC589C">
            <w:pPr>
              <w:spacing w:line="320" w:lineRule="exact"/>
              <w:jc w:val="center"/>
              <w:rPr>
                <w:rFonts w:eastAsiaTheme="minorEastAsia"/>
                <w:iCs/>
                <w:sz w:val="24"/>
              </w:rPr>
            </w:pPr>
            <w:r w:rsidRPr="00EC361E">
              <w:rPr>
                <w:rFonts w:eastAsiaTheme="minorEastAsia"/>
                <w:iCs/>
                <w:sz w:val="24"/>
              </w:rPr>
              <w:t>专科训练</w:t>
            </w:r>
          </w:p>
        </w:tc>
        <w:tc>
          <w:tcPr>
            <w:tcW w:w="6645" w:type="dxa"/>
            <w:gridSpan w:val="2"/>
            <w:vAlign w:val="center"/>
          </w:tcPr>
          <w:p w14:paraId="5F5A6039" w14:textId="77777777" w:rsidR="00E0243B" w:rsidRPr="00EC361E" w:rsidRDefault="00CC589C">
            <w:pPr>
              <w:spacing w:line="320" w:lineRule="exact"/>
              <w:rPr>
                <w:rFonts w:eastAsiaTheme="minorEastAsia"/>
                <w:iCs/>
                <w:szCs w:val="21"/>
              </w:rPr>
            </w:pPr>
            <w:r w:rsidRPr="00EC361E">
              <w:rPr>
                <w:rFonts w:eastAsiaTheme="minorEastAsia"/>
                <w:iCs/>
                <w:szCs w:val="21"/>
              </w:rPr>
              <w:t>根据研究方向由导师团队选择临床相关科室</w:t>
            </w:r>
          </w:p>
        </w:tc>
        <w:tc>
          <w:tcPr>
            <w:tcW w:w="491" w:type="dxa"/>
            <w:tcBorders>
              <w:top w:val="single" w:sz="2" w:space="0" w:color="auto"/>
            </w:tcBorders>
            <w:vAlign w:val="center"/>
          </w:tcPr>
          <w:p w14:paraId="52C13FC1" w14:textId="77777777" w:rsidR="00E0243B" w:rsidRPr="00EC361E" w:rsidRDefault="00CC589C">
            <w:pPr>
              <w:spacing w:line="320" w:lineRule="exact"/>
              <w:jc w:val="center"/>
              <w:rPr>
                <w:rFonts w:eastAsiaTheme="minorEastAsia"/>
                <w:iCs/>
                <w:szCs w:val="21"/>
              </w:rPr>
            </w:pPr>
            <w:r w:rsidRPr="00EC361E">
              <w:rPr>
                <w:rFonts w:eastAsiaTheme="minorEastAsia" w:hint="eastAsia"/>
                <w:iCs/>
                <w:szCs w:val="21"/>
              </w:rPr>
              <w:t>9</w:t>
            </w:r>
          </w:p>
        </w:tc>
        <w:tc>
          <w:tcPr>
            <w:tcW w:w="2167" w:type="dxa"/>
            <w:tcBorders>
              <w:top w:val="single" w:sz="2" w:space="0" w:color="auto"/>
            </w:tcBorders>
            <w:vAlign w:val="center"/>
          </w:tcPr>
          <w:p w14:paraId="2889ED06" w14:textId="77777777" w:rsidR="00E0243B" w:rsidRPr="00EC361E" w:rsidRDefault="00E0243B">
            <w:pPr>
              <w:spacing w:line="320" w:lineRule="exact"/>
              <w:rPr>
                <w:rFonts w:eastAsiaTheme="minorEastAsia"/>
                <w:iCs/>
                <w:szCs w:val="21"/>
              </w:rPr>
            </w:pPr>
          </w:p>
        </w:tc>
      </w:tr>
      <w:tr w:rsidR="00EC361E" w:rsidRPr="00EC361E" w14:paraId="75421FF3" w14:textId="77777777">
        <w:trPr>
          <w:trHeight w:val="346"/>
        </w:trPr>
        <w:tc>
          <w:tcPr>
            <w:tcW w:w="7071" w:type="dxa"/>
            <w:gridSpan w:val="3"/>
            <w:vAlign w:val="center"/>
          </w:tcPr>
          <w:p w14:paraId="2DA3D639" w14:textId="77777777" w:rsidR="00E0243B" w:rsidRPr="00EC361E" w:rsidRDefault="00CC589C">
            <w:pPr>
              <w:spacing w:line="320" w:lineRule="exact"/>
              <w:ind w:firstLine="480"/>
              <w:rPr>
                <w:rFonts w:eastAsiaTheme="minorEastAsia"/>
                <w:iCs/>
                <w:szCs w:val="21"/>
              </w:rPr>
            </w:pPr>
            <w:r w:rsidRPr="00EC361E">
              <w:rPr>
                <w:rFonts w:eastAsiaTheme="minorEastAsia"/>
                <w:iCs/>
                <w:szCs w:val="21"/>
              </w:rPr>
              <w:t>合计</w:t>
            </w:r>
          </w:p>
        </w:tc>
        <w:tc>
          <w:tcPr>
            <w:tcW w:w="491" w:type="dxa"/>
            <w:tcBorders>
              <w:top w:val="single" w:sz="2" w:space="0" w:color="auto"/>
              <w:bottom w:val="single" w:sz="2" w:space="0" w:color="auto"/>
            </w:tcBorders>
            <w:vAlign w:val="center"/>
          </w:tcPr>
          <w:p w14:paraId="7F7CF448" w14:textId="77777777" w:rsidR="00E0243B" w:rsidRPr="00EC361E" w:rsidRDefault="00CC589C">
            <w:pPr>
              <w:spacing w:line="320" w:lineRule="exact"/>
              <w:jc w:val="center"/>
              <w:rPr>
                <w:rFonts w:eastAsiaTheme="minorEastAsia"/>
                <w:iCs/>
                <w:szCs w:val="21"/>
              </w:rPr>
            </w:pPr>
            <w:r w:rsidRPr="00EC361E">
              <w:rPr>
                <w:rFonts w:eastAsiaTheme="minorEastAsia" w:hint="eastAsia"/>
                <w:iCs/>
                <w:szCs w:val="21"/>
              </w:rPr>
              <w:t>18</w:t>
            </w:r>
          </w:p>
        </w:tc>
        <w:tc>
          <w:tcPr>
            <w:tcW w:w="2167" w:type="dxa"/>
            <w:tcBorders>
              <w:top w:val="single" w:sz="2" w:space="0" w:color="auto"/>
              <w:bottom w:val="single" w:sz="2" w:space="0" w:color="auto"/>
            </w:tcBorders>
            <w:vAlign w:val="center"/>
          </w:tcPr>
          <w:p w14:paraId="2B23DB8C" w14:textId="77777777" w:rsidR="00E0243B" w:rsidRPr="00EC361E" w:rsidRDefault="00CC589C">
            <w:pPr>
              <w:spacing w:line="320" w:lineRule="exact"/>
              <w:rPr>
                <w:rFonts w:eastAsiaTheme="minorEastAsia"/>
                <w:iCs/>
                <w:szCs w:val="21"/>
              </w:rPr>
            </w:pPr>
            <w:r w:rsidRPr="00EC361E">
              <w:rPr>
                <w:rFonts w:eastAsiaTheme="minorEastAsia"/>
                <w:iCs/>
                <w:szCs w:val="21"/>
              </w:rPr>
              <w:t>临床实践</w:t>
            </w:r>
            <w:r w:rsidRPr="00EC361E">
              <w:rPr>
                <w:rFonts w:eastAsiaTheme="minorEastAsia" w:hint="eastAsia"/>
                <w:iCs/>
                <w:szCs w:val="21"/>
              </w:rPr>
              <w:t>18</w:t>
            </w:r>
            <w:r w:rsidRPr="00EC361E">
              <w:rPr>
                <w:rFonts w:eastAsiaTheme="minorEastAsia"/>
                <w:iCs/>
                <w:szCs w:val="21"/>
              </w:rPr>
              <w:t>个月</w:t>
            </w:r>
          </w:p>
        </w:tc>
      </w:tr>
    </w:tbl>
    <w:p w14:paraId="16E50CF1" w14:textId="77777777" w:rsidR="00E0243B" w:rsidRPr="00EC361E" w:rsidRDefault="00CC589C">
      <w:pPr>
        <w:spacing w:line="440" w:lineRule="exact"/>
        <w:ind w:firstLineChars="200" w:firstLine="480"/>
        <w:rPr>
          <w:rFonts w:eastAsiaTheme="minorEastAsia"/>
          <w:iCs/>
          <w:sz w:val="24"/>
        </w:rPr>
      </w:pPr>
      <w:r w:rsidRPr="00EC361E">
        <w:rPr>
          <w:rFonts w:eastAsiaTheme="minorEastAsia" w:hint="eastAsia"/>
          <w:iCs/>
          <w:sz w:val="24"/>
        </w:rPr>
        <w:t>（</w:t>
      </w:r>
      <w:r w:rsidRPr="00EC361E">
        <w:rPr>
          <w:rFonts w:asciiTheme="minorEastAsia" w:eastAsiaTheme="minorEastAsia" w:hAnsiTheme="minorEastAsia" w:cstheme="minorEastAsia" w:hint="eastAsia"/>
          <w:iCs/>
          <w:sz w:val="24"/>
        </w:rPr>
        <w:t>6</w:t>
      </w:r>
      <w:r w:rsidRPr="00EC361E">
        <w:rPr>
          <w:rFonts w:eastAsiaTheme="minorEastAsia" w:hint="eastAsia"/>
          <w:iCs/>
          <w:sz w:val="24"/>
        </w:rPr>
        <w:t>）</w:t>
      </w:r>
      <w:r w:rsidRPr="00EC361E">
        <w:rPr>
          <w:rFonts w:eastAsiaTheme="minorEastAsia"/>
          <w:iCs/>
          <w:sz w:val="24"/>
        </w:rPr>
        <w:t>临床技能考核</w:t>
      </w:r>
    </w:p>
    <w:p w14:paraId="5868EE84" w14:textId="77777777" w:rsidR="00E0243B" w:rsidRDefault="00CC589C">
      <w:pPr>
        <w:spacing w:line="440" w:lineRule="exact"/>
        <w:ind w:firstLineChars="200" w:firstLine="480"/>
        <w:rPr>
          <w:rFonts w:eastAsiaTheme="minorEastAsia"/>
          <w:iCs/>
          <w:sz w:val="24"/>
        </w:rPr>
      </w:pPr>
      <w:r>
        <w:rPr>
          <w:rFonts w:eastAsiaTheme="minorEastAsia"/>
          <w:sz w:val="24"/>
        </w:rPr>
        <w:t>主要考核是否具备规范的临床护理操作能力和独立处理本专业护理问题的能力。</w:t>
      </w:r>
    </w:p>
    <w:p w14:paraId="0765526D" w14:textId="77777777" w:rsidR="00E0243B" w:rsidRDefault="00CC589C">
      <w:pPr>
        <w:spacing w:line="440" w:lineRule="exact"/>
        <w:ind w:firstLineChars="200" w:firstLine="480"/>
        <w:rPr>
          <w:rFonts w:eastAsiaTheme="minorEastAsia"/>
          <w:iCs/>
          <w:sz w:val="24"/>
        </w:rPr>
      </w:pPr>
      <w:r>
        <w:rPr>
          <w:rFonts w:ascii="宋体" w:hAnsi="宋体" w:cs="宋体" w:hint="eastAsia"/>
          <w:iCs/>
          <w:sz w:val="24"/>
        </w:rPr>
        <w:t>1）</w:t>
      </w:r>
      <w:r>
        <w:rPr>
          <w:rFonts w:eastAsiaTheme="minorEastAsia"/>
          <w:iCs/>
          <w:sz w:val="24"/>
        </w:rPr>
        <w:t>出科考核：出科考核作为阶段考核和毕业考核的重要依据，在每个轮转科室出科</w:t>
      </w:r>
      <w:r>
        <w:rPr>
          <w:rFonts w:eastAsiaTheme="minorEastAsia"/>
          <w:iCs/>
          <w:sz w:val="24"/>
        </w:rPr>
        <w:lastRenderedPageBreak/>
        <w:t>前</w:t>
      </w:r>
      <w:r>
        <w:rPr>
          <w:rFonts w:asciiTheme="minorEastAsia" w:eastAsiaTheme="minorEastAsia" w:hAnsiTheme="minorEastAsia" w:cstheme="minorEastAsia" w:hint="eastAsia"/>
          <w:iCs/>
          <w:sz w:val="24"/>
        </w:rPr>
        <w:t>1</w:t>
      </w:r>
      <w:r>
        <w:rPr>
          <w:rFonts w:eastAsiaTheme="minorEastAsia"/>
          <w:iCs/>
          <w:sz w:val="24"/>
        </w:rPr>
        <w:t>周进行，由临床导师、科护士长和带教教师共同组织安排，应包含专科理论考核和护理技能考核。考核成绩与相关资料交学院备案。出科考核合格者，由科护士长、临床带教教师填写科室轮转评价，经临床导师审核同意后继续下一科室轮转。</w:t>
      </w:r>
    </w:p>
    <w:p w14:paraId="2A8C98D9" w14:textId="77777777" w:rsidR="00E0243B" w:rsidRDefault="00CC589C">
      <w:pPr>
        <w:spacing w:line="440" w:lineRule="exact"/>
        <w:ind w:firstLineChars="200" w:firstLine="480"/>
        <w:rPr>
          <w:rFonts w:eastAsiaTheme="minorEastAsia"/>
          <w:iCs/>
          <w:sz w:val="24"/>
        </w:rPr>
      </w:pPr>
      <w:r>
        <w:rPr>
          <w:rFonts w:ascii="宋体" w:hAnsi="宋体" w:cs="宋体" w:hint="eastAsia"/>
          <w:iCs/>
          <w:sz w:val="24"/>
        </w:rPr>
        <w:t>2）</w:t>
      </w:r>
      <w:r>
        <w:rPr>
          <w:rFonts w:eastAsiaTheme="minorEastAsia"/>
          <w:iCs/>
          <w:sz w:val="24"/>
        </w:rPr>
        <w:t>毕业考核：由护理学院组织，统一确定考核科目和评价标准。考核内容包括病史采集、体格检查、护理病历书写及临床护理技能操作与临床思</w:t>
      </w:r>
      <w:r>
        <w:rPr>
          <w:rFonts w:eastAsiaTheme="minorEastAsia" w:hint="eastAsia"/>
          <w:iCs/>
          <w:sz w:val="24"/>
        </w:rPr>
        <w:t>维</w:t>
      </w:r>
      <w:r>
        <w:rPr>
          <w:rFonts w:eastAsiaTheme="minorEastAsia"/>
          <w:iCs/>
          <w:sz w:val="24"/>
        </w:rPr>
        <w:t>能力等。考核形式可采用实际患者管理、情景模拟、高仿真考核等形式。</w:t>
      </w:r>
    </w:p>
    <w:p w14:paraId="42CD733F" w14:textId="77777777" w:rsidR="00E0243B" w:rsidRDefault="00CC589C">
      <w:pPr>
        <w:spacing w:line="440" w:lineRule="exact"/>
        <w:ind w:firstLineChars="200" w:firstLine="480"/>
        <w:rPr>
          <w:rFonts w:eastAsiaTheme="minorEastAsia"/>
          <w:i/>
          <w:sz w:val="24"/>
        </w:rPr>
      </w:pPr>
      <w:r>
        <w:rPr>
          <w:bCs/>
          <w:sz w:val="24"/>
        </w:rPr>
        <w:t>以上考核内容和结果记录在护理硕士专业学位培养手册。</w:t>
      </w:r>
    </w:p>
    <w:p w14:paraId="26134153" w14:textId="77777777" w:rsidR="00E0243B" w:rsidRDefault="00E0243B">
      <w:pPr>
        <w:spacing w:line="440" w:lineRule="exact"/>
        <w:ind w:firstLineChars="200" w:firstLine="480"/>
        <w:rPr>
          <w:rFonts w:eastAsiaTheme="minorEastAsia"/>
          <w:bCs/>
          <w:sz w:val="24"/>
        </w:rPr>
      </w:pPr>
    </w:p>
    <w:p w14:paraId="6582960F" w14:textId="77777777" w:rsidR="00E0243B" w:rsidRDefault="00E0243B">
      <w:pPr>
        <w:spacing w:line="240" w:lineRule="exact"/>
        <w:rPr>
          <w:b/>
          <w:sz w:val="20"/>
        </w:rPr>
      </w:pPr>
    </w:p>
    <w:sectPr w:rsidR="00E0243B">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B12DEE" w14:textId="77777777" w:rsidR="00A11454" w:rsidRDefault="00A11454" w:rsidP="007811A7">
      <w:r>
        <w:separator/>
      </w:r>
    </w:p>
  </w:endnote>
  <w:endnote w:type="continuationSeparator" w:id="0">
    <w:p w14:paraId="156C7E41" w14:textId="77777777" w:rsidR="00A11454" w:rsidRDefault="00A11454" w:rsidP="007811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92CFBC" w14:textId="77777777" w:rsidR="00A11454" w:rsidRDefault="00A11454" w:rsidP="007811A7">
      <w:r>
        <w:separator/>
      </w:r>
    </w:p>
  </w:footnote>
  <w:footnote w:type="continuationSeparator" w:id="0">
    <w:p w14:paraId="077444C3" w14:textId="77777777" w:rsidR="00A11454" w:rsidRDefault="00A11454" w:rsidP="007811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573C39"/>
    <w:multiLevelType w:val="multilevel"/>
    <w:tmpl w:val="29573C39"/>
    <w:lvl w:ilvl="0">
      <w:start w:val="9"/>
      <w:numFmt w:val="japaneseCounting"/>
      <w:lvlText w:val="%1、"/>
      <w:lvlJc w:val="left"/>
      <w:pPr>
        <w:ind w:left="1120" w:hanging="560"/>
      </w:pPr>
      <w:rPr>
        <w:rFonts w:eastAsia="黑体" w:hint="default"/>
        <w:sz w:val="28"/>
      </w:rPr>
    </w:lvl>
    <w:lvl w:ilvl="1">
      <w:start w:val="1"/>
      <w:numFmt w:val="lowerLetter"/>
      <w:lvlText w:val="%2)"/>
      <w:lvlJc w:val="left"/>
      <w:pPr>
        <w:ind w:left="1440" w:hanging="440"/>
      </w:pPr>
    </w:lvl>
    <w:lvl w:ilvl="2">
      <w:start w:val="1"/>
      <w:numFmt w:val="lowerRoman"/>
      <w:lvlText w:val="%3."/>
      <w:lvlJc w:val="right"/>
      <w:pPr>
        <w:ind w:left="1880" w:hanging="440"/>
      </w:pPr>
    </w:lvl>
    <w:lvl w:ilvl="3">
      <w:start w:val="1"/>
      <w:numFmt w:val="decimal"/>
      <w:lvlText w:val="%4."/>
      <w:lvlJc w:val="left"/>
      <w:pPr>
        <w:ind w:left="2320" w:hanging="440"/>
      </w:pPr>
    </w:lvl>
    <w:lvl w:ilvl="4">
      <w:start w:val="1"/>
      <w:numFmt w:val="lowerLetter"/>
      <w:lvlText w:val="%5)"/>
      <w:lvlJc w:val="left"/>
      <w:pPr>
        <w:ind w:left="2760" w:hanging="440"/>
      </w:pPr>
    </w:lvl>
    <w:lvl w:ilvl="5">
      <w:start w:val="1"/>
      <w:numFmt w:val="lowerRoman"/>
      <w:lvlText w:val="%6."/>
      <w:lvlJc w:val="right"/>
      <w:pPr>
        <w:ind w:left="3200" w:hanging="440"/>
      </w:pPr>
    </w:lvl>
    <w:lvl w:ilvl="6">
      <w:start w:val="1"/>
      <w:numFmt w:val="decimal"/>
      <w:lvlText w:val="%7."/>
      <w:lvlJc w:val="left"/>
      <w:pPr>
        <w:ind w:left="3640" w:hanging="440"/>
      </w:pPr>
    </w:lvl>
    <w:lvl w:ilvl="7">
      <w:start w:val="1"/>
      <w:numFmt w:val="lowerLetter"/>
      <w:lvlText w:val="%8)"/>
      <w:lvlJc w:val="left"/>
      <w:pPr>
        <w:ind w:left="4080" w:hanging="440"/>
      </w:pPr>
    </w:lvl>
    <w:lvl w:ilvl="8">
      <w:start w:val="1"/>
      <w:numFmt w:val="lowerRoman"/>
      <w:lvlText w:val="%9."/>
      <w:lvlJc w:val="right"/>
      <w:pPr>
        <w:ind w:left="4520" w:hanging="440"/>
      </w:pPr>
    </w:lvl>
  </w:abstractNum>
  <w:abstractNum w:abstractNumId="1" w15:restartNumberingAfterBreak="0">
    <w:nsid w:val="5AFCF534"/>
    <w:multiLevelType w:val="singleLevel"/>
    <w:tmpl w:val="5AFCF534"/>
    <w:lvl w:ilvl="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BBF35F9E"/>
    <w:rsid w:val="EFFFBB3A"/>
    <w:rsid w:val="F39FE857"/>
    <w:rsid w:val="000012DD"/>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29B8"/>
    <w:rsid w:val="000253FB"/>
    <w:rsid w:val="0002553A"/>
    <w:rsid w:val="00025715"/>
    <w:rsid w:val="00025D34"/>
    <w:rsid w:val="000266E2"/>
    <w:rsid w:val="00026F8F"/>
    <w:rsid w:val="00027376"/>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1EA2"/>
    <w:rsid w:val="0005309E"/>
    <w:rsid w:val="00053173"/>
    <w:rsid w:val="00054712"/>
    <w:rsid w:val="00054F25"/>
    <w:rsid w:val="00060C9E"/>
    <w:rsid w:val="00060E5A"/>
    <w:rsid w:val="00061443"/>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FB5"/>
    <w:rsid w:val="000865C0"/>
    <w:rsid w:val="00086A2D"/>
    <w:rsid w:val="000877D8"/>
    <w:rsid w:val="00087BB6"/>
    <w:rsid w:val="000903CF"/>
    <w:rsid w:val="00090F47"/>
    <w:rsid w:val="00091106"/>
    <w:rsid w:val="00092A20"/>
    <w:rsid w:val="00093E5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C1C39"/>
    <w:rsid w:val="000C1DF1"/>
    <w:rsid w:val="000C4666"/>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B02"/>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3074"/>
    <w:rsid w:val="001252CE"/>
    <w:rsid w:val="00125630"/>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352C"/>
    <w:rsid w:val="0014508B"/>
    <w:rsid w:val="001513DE"/>
    <w:rsid w:val="001519AB"/>
    <w:rsid w:val="001548B0"/>
    <w:rsid w:val="00155AAE"/>
    <w:rsid w:val="00156DDA"/>
    <w:rsid w:val="00160DA3"/>
    <w:rsid w:val="0016181D"/>
    <w:rsid w:val="00162151"/>
    <w:rsid w:val="0016222D"/>
    <w:rsid w:val="0016284B"/>
    <w:rsid w:val="00163A5C"/>
    <w:rsid w:val="00165D55"/>
    <w:rsid w:val="00166596"/>
    <w:rsid w:val="00167C56"/>
    <w:rsid w:val="00171332"/>
    <w:rsid w:val="001715BD"/>
    <w:rsid w:val="00171D92"/>
    <w:rsid w:val="0017260D"/>
    <w:rsid w:val="00172DEF"/>
    <w:rsid w:val="00173690"/>
    <w:rsid w:val="00173BBC"/>
    <w:rsid w:val="00174672"/>
    <w:rsid w:val="001749C9"/>
    <w:rsid w:val="00175F90"/>
    <w:rsid w:val="00175FDB"/>
    <w:rsid w:val="0017600D"/>
    <w:rsid w:val="001770BE"/>
    <w:rsid w:val="001774C8"/>
    <w:rsid w:val="00180D94"/>
    <w:rsid w:val="00181B98"/>
    <w:rsid w:val="001827EC"/>
    <w:rsid w:val="00182C12"/>
    <w:rsid w:val="00190742"/>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996"/>
    <w:rsid w:val="001C30DC"/>
    <w:rsid w:val="001C45C2"/>
    <w:rsid w:val="001C481C"/>
    <w:rsid w:val="001C5480"/>
    <w:rsid w:val="001C6211"/>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EB9"/>
    <w:rsid w:val="001D78A6"/>
    <w:rsid w:val="001D7FDE"/>
    <w:rsid w:val="001E0FD8"/>
    <w:rsid w:val="001E149A"/>
    <w:rsid w:val="001E1523"/>
    <w:rsid w:val="001E173F"/>
    <w:rsid w:val="001E2472"/>
    <w:rsid w:val="001E47AA"/>
    <w:rsid w:val="001E4A22"/>
    <w:rsid w:val="001E57D0"/>
    <w:rsid w:val="001F03A6"/>
    <w:rsid w:val="001F0AE0"/>
    <w:rsid w:val="001F11B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6236"/>
    <w:rsid w:val="00206FD9"/>
    <w:rsid w:val="002072D0"/>
    <w:rsid w:val="0020749F"/>
    <w:rsid w:val="002106EB"/>
    <w:rsid w:val="002120B8"/>
    <w:rsid w:val="002120E9"/>
    <w:rsid w:val="00212267"/>
    <w:rsid w:val="00215A41"/>
    <w:rsid w:val="0021662C"/>
    <w:rsid w:val="00216D4F"/>
    <w:rsid w:val="00217328"/>
    <w:rsid w:val="00217554"/>
    <w:rsid w:val="0022264F"/>
    <w:rsid w:val="00222A5E"/>
    <w:rsid w:val="002231B6"/>
    <w:rsid w:val="002233C7"/>
    <w:rsid w:val="002249A4"/>
    <w:rsid w:val="00226F23"/>
    <w:rsid w:val="0023080B"/>
    <w:rsid w:val="002309EB"/>
    <w:rsid w:val="00230D9E"/>
    <w:rsid w:val="002311D2"/>
    <w:rsid w:val="00231C36"/>
    <w:rsid w:val="00232528"/>
    <w:rsid w:val="002325BF"/>
    <w:rsid w:val="00233F30"/>
    <w:rsid w:val="00234212"/>
    <w:rsid w:val="002344D2"/>
    <w:rsid w:val="00234A5A"/>
    <w:rsid w:val="00235208"/>
    <w:rsid w:val="002356C5"/>
    <w:rsid w:val="00236353"/>
    <w:rsid w:val="00236568"/>
    <w:rsid w:val="00236AF5"/>
    <w:rsid w:val="002379CB"/>
    <w:rsid w:val="00237B41"/>
    <w:rsid w:val="0024086B"/>
    <w:rsid w:val="00240DCC"/>
    <w:rsid w:val="002417EA"/>
    <w:rsid w:val="002419A5"/>
    <w:rsid w:val="002421DE"/>
    <w:rsid w:val="0024310F"/>
    <w:rsid w:val="00247400"/>
    <w:rsid w:val="002477E4"/>
    <w:rsid w:val="0025208A"/>
    <w:rsid w:val="00252753"/>
    <w:rsid w:val="0025480C"/>
    <w:rsid w:val="00254838"/>
    <w:rsid w:val="00255026"/>
    <w:rsid w:val="00255288"/>
    <w:rsid w:val="002558BC"/>
    <w:rsid w:val="00256AC5"/>
    <w:rsid w:val="00256FC9"/>
    <w:rsid w:val="00257241"/>
    <w:rsid w:val="002573A9"/>
    <w:rsid w:val="00260797"/>
    <w:rsid w:val="00260E68"/>
    <w:rsid w:val="002636A1"/>
    <w:rsid w:val="0026401B"/>
    <w:rsid w:val="00265C89"/>
    <w:rsid w:val="00265F6A"/>
    <w:rsid w:val="002661C1"/>
    <w:rsid w:val="002666C6"/>
    <w:rsid w:val="00266F5D"/>
    <w:rsid w:val="00267515"/>
    <w:rsid w:val="00274D29"/>
    <w:rsid w:val="002801E8"/>
    <w:rsid w:val="00280A06"/>
    <w:rsid w:val="002819AD"/>
    <w:rsid w:val="00281A0D"/>
    <w:rsid w:val="0028441E"/>
    <w:rsid w:val="00290488"/>
    <w:rsid w:val="00291095"/>
    <w:rsid w:val="00292687"/>
    <w:rsid w:val="0029299A"/>
    <w:rsid w:val="002930F5"/>
    <w:rsid w:val="00293466"/>
    <w:rsid w:val="00293784"/>
    <w:rsid w:val="00293972"/>
    <w:rsid w:val="00295013"/>
    <w:rsid w:val="002950C9"/>
    <w:rsid w:val="002953A4"/>
    <w:rsid w:val="002956DA"/>
    <w:rsid w:val="00296D8B"/>
    <w:rsid w:val="002A112F"/>
    <w:rsid w:val="002A2616"/>
    <w:rsid w:val="002A4A36"/>
    <w:rsid w:val="002A71B9"/>
    <w:rsid w:val="002A7921"/>
    <w:rsid w:val="002B0A99"/>
    <w:rsid w:val="002B293A"/>
    <w:rsid w:val="002B2A1B"/>
    <w:rsid w:val="002B3394"/>
    <w:rsid w:val="002B63CC"/>
    <w:rsid w:val="002B72BE"/>
    <w:rsid w:val="002B7EFB"/>
    <w:rsid w:val="002C0ADB"/>
    <w:rsid w:val="002C0D99"/>
    <w:rsid w:val="002C10F7"/>
    <w:rsid w:val="002C1361"/>
    <w:rsid w:val="002C27CC"/>
    <w:rsid w:val="002C44BA"/>
    <w:rsid w:val="002C531D"/>
    <w:rsid w:val="002C5839"/>
    <w:rsid w:val="002C5D7C"/>
    <w:rsid w:val="002C68F2"/>
    <w:rsid w:val="002C6CF4"/>
    <w:rsid w:val="002C7D60"/>
    <w:rsid w:val="002D2AEB"/>
    <w:rsid w:val="002D2E9E"/>
    <w:rsid w:val="002D326B"/>
    <w:rsid w:val="002D34C1"/>
    <w:rsid w:val="002D4DCD"/>
    <w:rsid w:val="002D5BB0"/>
    <w:rsid w:val="002D6382"/>
    <w:rsid w:val="002D6BA6"/>
    <w:rsid w:val="002D7162"/>
    <w:rsid w:val="002E01C1"/>
    <w:rsid w:val="002E22E4"/>
    <w:rsid w:val="002E2365"/>
    <w:rsid w:val="002E2C47"/>
    <w:rsid w:val="002E497F"/>
    <w:rsid w:val="002E51D1"/>
    <w:rsid w:val="002E5BED"/>
    <w:rsid w:val="002E639B"/>
    <w:rsid w:val="002E704A"/>
    <w:rsid w:val="002E716E"/>
    <w:rsid w:val="002E7E9B"/>
    <w:rsid w:val="002E7F9D"/>
    <w:rsid w:val="002F2797"/>
    <w:rsid w:val="002F3877"/>
    <w:rsid w:val="002F39EA"/>
    <w:rsid w:val="002F3C9A"/>
    <w:rsid w:val="002F417B"/>
    <w:rsid w:val="002F4833"/>
    <w:rsid w:val="002F5579"/>
    <w:rsid w:val="002F6B84"/>
    <w:rsid w:val="0030052A"/>
    <w:rsid w:val="00300866"/>
    <w:rsid w:val="003015B0"/>
    <w:rsid w:val="00302150"/>
    <w:rsid w:val="003030A7"/>
    <w:rsid w:val="003043D1"/>
    <w:rsid w:val="00305644"/>
    <w:rsid w:val="003056A8"/>
    <w:rsid w:val="00307635"/>
    <w:rsid w:val="003127B0"/>
    <w:rsid w:val="00312822"/>
    <w:rsid w:val="00312C4E"/>
    <w:rsid w:val="00314BE3"/>
    <w:rsid w:val="00314D3C"/>
    <w:rsid w:val="0031623B"/>
    <w:rsid w:val="00316326"/>
    <w:rsid w:val="00316470"/>
    <w:rsid w:val="00316817"/>
    <w:rsid w:val="00317FDF"/>
    <w:rsid w:val="00321FD1"/>
    <w:rsid w:val="00322D53"/>
    <w:rsid w:val="00323B77"/>
    <w:rsid w:val="00323D0D"/>
    <w:rsid w:val="00325D12"/>
    <w:rsid w:val="00326A2C"/>
    <w:rsid w:val="003279B0"/>
    <w:rsid w:val="00331123"/>
    <w:rsid w:val="00331B4B"/>
    <w:rsid w:val="00331D3B"/>
    <w:rsid w:val="00332B49"/>
    <w:rsid w:val="00332C98"/>
    <w:rsid w:val="00334F71"/>
    <w:rsid w:val="00335BB9"/>
    <w:rsid w:val="00336751"/>
    <w:rsid w:val="00336778"/>
    <w:rsid w:val="003374FD"/>
    <w:rsid w:val="00337DD6"/>
    <w:rsid w:val="003416BC"/>
    <w:rsid w:val="00345BF6"/>
    <w:rsid w:val="00350E12"/>
    <w:rsid w:val="00351789"/>
    <w:rsid w:val="00352485"/>
    <w:rsid w:val="00352525"/>
    <w:rsid w:val="003539D7"/>
    <w:rsid w:val="00353D6B"/>
    <w:rsid w:val="003577A2"/>
    <w:rsid w:val="003617F2"/>
    <w:rsid w:val="00362BF4"/>
    <w:rsid w:val="00364D73"/>
    <w:rsid w:val="003658DD"/>
    <w:rsid w:val="00367064"/>
    <w:rsid w:val="00371E5D"/>
    <w:rsid w:val="00371F36"/>
    <w:rsid w:val="00372023"/>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3458"/>
    <w:rsid w:val="003A42FD"/>
    <w:rsid w:val="003A4D10"/>
    <w:rsid w:val="003A562E"/>
    <w:rsid w:val="003A59AE"/>
    <w:rsid w:val="003A6828"/>
    <w:rsid w:val="003A6BA2"/>
    <w:rsid w:val="003A7C4C"/>
    <w:rsid w:val="003A7FDB"/>
    <w:rsid w:val="003B02F6"/>
    <w:rsid w:val="003B11EC"/>
    <w:rsid w:val="003B1809"/>
    <w:rsid w:val="003B1C29"/>
    <w:rsid w:val="003B21FD"/>
    <w:rsid w:val="003B2F3F"/>
    <w:rsid w:val="003B38C6"/>
    <w:rsid w:val="003B3945"/>
    <w:rsid w:val="003B50B1"/>
    <w:rsid w:val="003B5EF2"/>
    <w:rsid w:val="003B5FCD"/>
    <w:rsid w:val="003C1B16"/>
    <w:rsid w:val="003C2368"/>
    <w:rsid w:val="003C2B6F"/>
    <w:rsid w:val="003C3387"/>
    <w:rsid w:val="003C43AE"/>
    <w:rsid w:val="003C4CF4"/>
    <w:rsid w:val="003C4F53"/>
    <w:rsid w:val="003C5F9F"/>
    <w:rsid w:val="003D13E5"/>
    <w:rsid w:val="003D1899"/>
    <w:rsid w:val="003D18A7"/>
    <w:rsid w:val="003D1AF1"/>
    <w:rsid w:val="003D354D"/>
    <w:rsid w:val="003D35E3"/>
    <w:rsid w:val="003D3974"/>
    <w:rsid w:val="003D3996"/>
    <w:rsid w:val="003D3BD9"/>
    <w:rsid w:val="003D51E0"/>
    <w:rsid w:val="003D6349"/>
    <w:rsid w:val="003E0503"/>
    <w:rsid w:val="003E1FE7"/>
    <w:rsid w:val="003E42F3"/>
    <w:rsid w:val="003E5315"/>
    <w:rsid w:val="003E5423"/>
    <w:rsid w:val="003E5A1E"/>
    <w:rsid w:val="003E5BF2"/>
    <w:rsid w:val="003E5F3F"/>
    <w:rsid w:val="003E6CB3"/>
    <w:rsid w:val="003E7512"/>
    <w:rsid w:val="003F1009"/>
    <w:rsid w:val="003F104D"/>
    <w:rsid w:val="003F1C70"/>
    <w:rsid w:val="003F1F1D"/>
    <w:rsid w:val="003F261F"/>
    <w:rsid w:val="003F3531"/>
    <w:rsid w:val="003F3BF4"/>
    <w:rsid w:val="003F42A8"/>
    <w:rsid w:val="003F5B64"/>
    <w:rsid w:val="003F7640"/>
    <w:rsid w:val="0040267E"/>
    <w:rsid w:val="00405CBD"/>
    <w:rsid w:val="004072EC"/>
    <w:rsid w:val="004106FF"/>
    <w:rsid w:val="004109A1"/>
    <w:rsid w:val="00411D94"/>
    <w:rsid w:val="004124A9"/>
    <w:rsid w:val="004130E5"/>
    <w:rsid w:val="00413674"/>
    <w:rsid w:val="00414FF5"/>
    <w:rsid w:val="00415111"/>
    <w:rsid w:val="00416F54"/>
    <w:rsid w:val="00417898"/>
    <w:rsid w:val="0042019B"/>
    <w:rsid w:val="004210EC"/>
    <w:rsid w:val="00421AB0"/>
    <w:rsid w:val="00424002"/>
    <w:rsid w:val="00424D58"/>
    <w:rsid w:val="00426083"/>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196B"/>
    <w:rsid w:val="004725F0"/>
    <w:rsid w:val="00472F60"/>
    <w:rsid w:val="00473CFA"/>
    <w:rsid w:val="0047503D"/>
    <w:rsid w:val="00475BA4"/>
    <w:rsid w:val="00476DE5"/>
    <w:rsid w:val="00477592"/>
    <w:rsid w:val="004778A0"/>
    <w:rsid w:val="00477B5B"/>
    <w:rsid w:val="00477CAE"/>
    <w:rsid w:val="0048109C"/>
    <w:rsid w:val="00481ED3"/>
    <w:rsid w:val="004823CA"/>
    <w:rsid w:val="00482FD6"/>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706"/>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32D6"/>
    <w:rsid w:val="004E6028"/>
    <w:rsid w:val="004E7B1D"/>
    <w:rsid w:val="004E7FBD"/>
    <w:rsid w:val="004F0A81"/>
    <w:rsid w:val="004F2A3F"/>
    <w:rsid w:val="004F3283"/>
    <w:rsid w:val="004F4562"/>
    <w:rsid w:val="004F7534"/>
    <w:rsid w:val="00501096"/>
    <w:rsid w:val="0050152F"/>
    <w:rsid w:val="00501D66"/>
    <w:rsid w:val="00502BCF"/>
    <w:rsid w:val="00503822"/>
    <w:rsid w:val="00503CA3"/>
    <w:rsid w:val="005064A0"/>
    <w:rsid w:val="005068A2"/>
    <w:rsid w:val="00506B23"/>
    <w:rsid w:val="0050770C"/>
    <w:rsid w:val="00507E05"/>
    <w:rsid w:val="0051042B"/>
    <w:rsid w:val="00510950"/>
    <w:rsid w:val="00511113"/>
    <w:rsid w:val="00512343"/>
    <w:rsid w:val="0051322C"/>
    <w:rsid w:val="00514279"/>
    <w:rsid w:val="0051684C"/>
    <w:rsid w:val="0051710A"/>
    <w:rsid w:val="00517A47"/>
    <w:rsid w:val="00520D0E"/>
    <w:rsid w:val="00521257"/>
    <w:rsid w:val="00523001"/>
    <w:rsid w:val="00524602"/>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6522"/>
    <w:rsid w:val="0056705B"/>
    <w:rsid w:val="0057028D"/>
    <w:rsid w:val="0057155B"/>
    <w:rsid w:val="00571763"/>
    <w:rsid w:val="005719F2"/>
    <w:rsid w:val="00572349"/>
    <w:rsid w:val="00573048"/>
    <w:rsid w:val="005730C1"/>
    <w:rsid w:val="0057329D"/>
    <w:rsid w:val="00575B8D"/>
    <w:rsid w:val="00575BA5"/>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5641"/>
    <w:rsid w:val="0059643D"/>
    <w:rsid w:val="005A008F"/>
    <w:rsid w:val="005A1911"/>
    <w:rsid w:val="005A3159"/>
    <w:rsid w:val="005A3925"/>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B60"/>
    <w:rsid w:val="005C4432"/>
    <w:rsid w:val="005D14BA"/>
    <w:rsid w:val="005D1F1F"/>
    <w:rsid w:val="005D22F5"/>
    <w:rsid w:val="005D32A3"/>
    <w:rsid w:val="005D3952"/>
    <w:rsid w:val="005D3E43"/>
    <w:rsid w:val="005D40D4"/>
    <w:rsid w:val="005D5C84"/>
    <w:rsid w:val="005D79EF"/>
    <w:rsid w:val="005D7BE7"/>
    <w:rsid w:val="005E1061"/>
    <w:rsid w:val="005E1B84"/>
    <w:rsid w:val="005E2A0E"/>
    <w:rsid w:val="005E62E3"/>
    <w:rsid w:val="005E64E5"/>
    <w:rsid w:val="005E76F6"/>
    <w:rsid w:val="005F06F9"/>
    <w:rsid w:val="005F4D6E"/>
    <w:rsid w:val="005F65D3"/>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847"/>
    <w:rsid w:val="00607B2B"/>
    <w:rsid w:val="00610327"/>
    <w:rsid w:val="0061316A"/>
    <w:rsid w:val="00614102"/>
    <w:rsid w:val="00614D9A"/>
    <w:rsid w:val="00614F47"/>
    <w:rsid w:val="006153A0"/>
    <w:rsid w:val="00615AAC"/>
    <w:rsid w:val="00615D8E"/>
    <w:rsid w:val="0061788D"/>
    <w:rsid w:val="0062070F"/>
    <w:rsid w:val="00621C0C"/>
    <w:rsid w:val="0062244F"/>
    <w:rsid w:val="0062342A"/>
    <w:rsid w:val="00623EBA"/>
    <w:rsid w:val="006250DC"/>
    <w:rsid w:val="0062578A"/>
    <w:rsid w:val="0062593D"/>
    <w:rsid w:val="00625F2D"/>
    <w:rsid w:val="00626DFE"/>
    <w:rsid w:val="00627702"/>
    <w:rsid w:val="00632BBB"/>
    <w:rsid w:val="00633326"/>
    <w:rsid w:val="0063461B"/>
    <w:rsid w:val="00634736"/>
    <w:rsid w:val="00634DBA"/>
    <w:rsid w:val="006350A1"/>
    <w:rsid w:val="00635BA0"/>
    <w:rsid w:val="00635EF3"/>
    <w:rsid w:val="0063691C"/>
    <w:rsid w:val="006406F4"/>
    <w:rsid w:val="00640F18"/>
    <w:rsid w:val="006416DA"/>
    <w:rsid w:val="006417EC"/>
    <w:rsid w:val="00641A50"/>
    <w:rsid w:val="00642294"/>
    <w:rsid w:val="00642498"/>
    <w:rsid w:val="006437FE"/>
    <w:rsid w:val="00645DF9"/>
    <w:rsid w:val="00646A84"/>
    <w:rsid w:val="0065012C"/>
    <w:rsid w:val="00650B81"/>
    <w:rsid w:val="00652415"/>
    <w:rsid w:val="0065255B"/>
    <w:rsid w:val="006534F4"/>
    <w:rsid w:val="0065365A"/>
    <w:rsid w:val="00654AD2"/>
    <w:rsid w:val="0065608D"/>
    <w:rsid w:val="00656274"/>
    <w:rsid w:val="00656AB8"/>
    <w:rsid w:val="006572C3"/>
    <w:rsid w:val="006577F2"/>
    <w:rsid w:val="00657E10"/>
    <w:rsid w:val="00657E58"/>
    <w:rsid w:val="00660EB5"/>
    <w:rsid w:val="00662212"/>
    <w:rsid w:val="0066335C"/>
    <w:rsid w:val="006640CA"/>
    <w:rsid w:val="00665E28"/>
    <w:rsid w:val="006661B6"/>
    <w:rsid w:val="00666F41"/>
    <w:rsid w:val="0067029E"/>
    <w:rsid w:val="00671196"/>
    <w:rsid w:val="00671444"/>
    <w:rsid w:val="00672487"/>
    <w:rsid w:val="0067336C"/>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1B33"/>
    <w:rsid w:val="006A2469"/>
    <w:rsid w:val="006A28CE"/>
    <w:rsid w:val="006A29EA"/>
    <w:rsid w:val="006A2D59"/>
    <w:rsid w:val="006A5764"/>
    <w:rsid w:val="006A593C"/>
    <w:rsid w:val="006A63AD"/>
    <w:rsid w:val="006A75EB"/>
    <w:rsid w:val="006B06AF"/>
    <w:rsid w:val="006B138B"/>
    <w:rsid w:val="006B1FA0"/>
    <w:rsid w:val="006B2D38"/>
    <w:rsid w:val="006B348B"/>
    <w:rsid w:val="006B36E1"/>
    <w:rsid w:val="006B3FAA"/>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23C4"/>
    <w:rsid w:val="006D30FE"/>
    <w:rsid w:val="006D3C95"/>
    <w:rsid w:val="006D5B36"/>
    <w:rsid w:val="006E0CA3"/>
    <w:rsid w:val="006E1B6D"/>
    <w:rsid w:val="006E2BCE"/>
    <w:rsid w:val="006E3DA0"/>
    <w:rsid w:val="006E6125"/>
    <w:rsid w:val="006E6EA0"/>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6AB"/>
    <w:rsid w:val="00705EB2"/>
    <w:rsid w:val="00706115"/>
    <w:rsid w:val="007065C5"/>
    <w:rsid w:val="007066D8"/>
    <w:rsid w:val="00713960"/>
    <w:rsid w:val="00715D11"/>
    <w:rsid w:val="00716989"/>
    <w:rsid w:val="00717815"/>
    <w:rsid w:val="007212C9"/>
    <w:rsid w:val="00721724"/>
    <w:rsid w:val="007223D6"/>
    <w:rsid w:val="00724CA4"/>
    <w:rsid w:val="0072674C"/>
    <w:rsid w:val="0072681F"/>
    <w:rsid w:val="00726B86"/>
    <w:rsid w:val="00727001"/>
    <w:rsid w:val="0072766F"/>
    <w:rsid w:val="00731ACF"/>
    <w:rsid w:val="00732B3F"/>
    <w:rsid w:val="007340C9"/>
    <w:rsid w:val="0073618E"/>
    <w:rsid w:val="00737217"/>
    <w:rsid w:val="00737C29"/>
    <w:rsid w:val="0074076C"/>
    <w:rsid w:val="00742652"/>
    <w:rsid w:val="00743615"/>
    <w:rsid w:val="00743BB8"/>
    <w:rsid w:val="007470C4"/>
    <w:rsid w:val="007500A4"/>
    <w:rsid w:val="00751383"/>
    <w:rsid w:val="007522EC"/>
    <w:rsid w:val="00753336"/>
    <w:rsid w:val="00754A9F"/>
    <w:rsid w:val="00754B70"/>
    <w:rsid w:val="00755EC4"/>
    <w:rsid w:val="00756507"/>
    <w:rsid w:val="0075725A"/>
    <w:rsid w:val="00757690"/>
    <w:rsid w:val="007625FB"/>
    <w:rsid w:val="0076580C"/>
    <w:rsid w:val="007678DA"/>
    <w:rsid w:val="0077281C"/>
    <w:rsid w:val="007728FC"/>
    <w:rsid w:val="00773AF5"/>
    <w:rsid w:val="0077498C"/>
    <w:rsid w:val="0077541C"/>
    <w:rsid w:val="007767CD"/>
    <w:rsid w:val="00777300"/>
    <w:rsid w:val="00777697"/>
    <w:rsid w:val="00780CD3"/>
    <w:rsid w:val="007811A7"/>
    <w:rsid w:val="00781989"/>
    <w:rsid w:val="00782601"/>
    <w:rsid w:val="00782AE5"/>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5D00"/>
    <w:rsid w:val="007C6489"/>
    <w:rsid w:val="007C6642"/>
    <w:rsid w:val="007C7502"/>
    <w:rsid w:val="007C7B20"/>
    <w:rsid w:val="007D0362"/>
    <w:rsid w:val="007D10C7"/>
    <w:rsid w:val="007D1900"/>
    <w:rsid w:val="007D324B"/>
    <w:rsid w:val="007D451F"/>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A7C"/>
    <w:rsid w:val="00810F43"/>
    <w:rsid w:val="00811382"/>
    <w:rsid w:val="008116F4"/>
    <w:rsid w:val="00813262"/>
    <w:rsid w:val="00814CA9"/>
    <w:rsid w:val="00815987"/>
    <w:rsid w:val="00815BA8"/>
    <w:rsid w:val="008162C6"/>
    <w:rsid w:val="0081693F"/>
    <w:rsid w:val="00817E4C"/>
    <w:rsid w:val="00821603"/>
    <w:rsid w:val="0082256B"/>
    <w:rsid w:val="0082266C"/>
    <w:rsid w:val="00822CB9"/>
    <w:rsid w:val="00825096"/>
    <w:rsid w:val="00825828"/>
    <w:rsid w:val="0082606C"/>
    <w:rsid w:val="00827862"/>
    <w:rsid w:val="00831212"/>
    <w:rsid w:val="00831257"/>
    <w:rsid w:val="0083140F"/>
    <w:rsid w:val="008334B8"/>
    <w:rsid w:val="00834A04"/>
    <w:rsid w:val="008376C2"/>
    <w:rsid w:val="008377F9"/>
    <w:rsid w:val="00840242"/>
    <w:rsid w:val="008407D9"/>
    <w:rsid w:val="00841C9C"/>
    <w:rsid w:val="00841D97"/>
    <w:rsid w:val="0084229C"/>
    <w:rsid w:val="00842714"/>
    <w:rsid w:val="00843F7B"/>
    <w:rsid w:val="0084438E"/>
    <w:rsid w:val="0084492D"/>
    <w:rsid w:val="00844D1E"/>
    <w:rsid w:val="00844EE4"/>
    <w:rsid w:val="00847E50"/>
    <w:rsid w:val="008500A1"/>
    <w:rsid w:val="00855613"/>
    <w:rsid w:val="0085641A"/>
    <w:rsid w:val="00856736"/>
    <w:rsid w:val="00857405"/>
    <w:rsid w:val="008634C1"/>
    <w:rsid w:val="0086368E"/>
    <w:rsid w:val="00863785"/>
    <w:rsid w:val="00864B60"/>
    <w:rsid w:val="008657A9"/>
    <w:rsid w:val="008658D6"/>
    <w:rsid w:val="00865AFC"/>
    <w:rsid w:val="00865B84"/>
    <w:rsid w:val="00866D7F"/>
    <w:rsid w:val="00866FB1"/>
    <w:rsid w:val="008707CE"/>
    <w:rsid w:val="00870F59"/>
    <w:rsid w:val="00871138"/>
    <w:rsid w:val="008715FB"/>
    <w:rsid w:val="008720D9"/>
    <w:rsid w:val="00872D83"/>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44FA"/>
    <w:rsid w:val="00885125"/>
    <w:rsid w:val="00885E2D"/>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6B9B"/>
    <w:rsid w:val="008A7188"/>
    <w:rsid w:val="008A7CAD"/>
    <w:rsid w:val="008B09E1"/>
    <w:rsid w:val="008B1010"/>
    <w:rsid w:val="008B1918"/>
    <w:rsid w:val="008B3160"/>
    <w:rsid w:val="008B3608"/>
    <w:rsid w:val="008B6A84"/>
    <w:rsid w:val="008B79F0"/>
    <w:rsid w:val="008C0847"/>
    <w:rsid w:val="008C0CD5"/>
    <w:rsid w:val="008C3036"/>
    <w:rsid w:val="008C3532"/>
    <w:rsid w:val="008C35AC"/>
    <w:rsid w:val="008C3DA2"/>
    <w:rsid w:val="008C4915"/>
    <w:rsid w:val="008C6307"/>
    <w:rsid w:val="008D02C0"/>
    <w:rsid w:val="008D050B"/>
    <w:rsid w:val="008D1674"/>
    <w:rsid w:val="008D169C"/>
    <w:rsid w:val="008D2353"/>
    <w:rsid w:val="008D28EB"/>
    <w:rsid w:val="008D313A"/>
    <w:rsid w:val="008D3790"/>
    <w:rsid w:val="008D505D"/>
    <w:rsid w:val="008D57A3"/>
    <w:rsid w:val="008D5B96"/>
    <w:rsid w:val="008D6259"/>
    <w:rsid w:val="008D68AE"/>
    <w:rsid w:val="008E0764"/>
    <w:rsid w:val="008E165B"/>
    <w:rsid w:val="008E191D"/>
    <w:rsid w:val="008E3835"/>
    <w:rsid w:val="008E4D6E"/>
    <w:rsid w:val="008E545B"/>
    <w:rsid w:val="008F11C2"/>
    <w:rsid w:val="008F1554"/>
    <w:rsid w:val="008F2DD5"/>
    <w:rsid w:val="008F3868"/>
    <w:rsid w:val="008F54C5"/>
    <w:rsid w:val="008F56BF"/>
    <w:rsid w:val="008F59B6"/>
    <w:rsid w:val="008F7883"/>
    <w:rsid w:val="009000DD"/>
    <w:rsid w:val="00900779"/>
    <w:rsid w:val="00900A9C"/>
    <w:rsid w:val="00900D1A"/>
    <w:rsid w:val="00901380"/>
    <w:rsid w:val="00901CFA"/>
    <w:rsid w:val="00903019"/>
    <w:rsid w:val="009043B5"/>
    <w:rsid w:val="0090557B"/>
    <w:rsid w:val="00905AC8"/>
    <w:rsid w:val="009062FB"/>
    <w:rsid w:val="00906983"/>
    <w:rsid w:val="0091015C"/>
    <w:rsid w:val="00910B32"/>
    <w:rsid w:val="00910C3B"/>
    <w:rsid w:val="00911AC4"/>
    <w:rsid w:val="00911D0A"/>
    <w:rsid w:val="009120C5"/>
    <w:rsid w:val="0091611D"/>
    <w:rsid w:val="00916C60"/>
    <w:rsid w:val="00917D69"/>
    <w:rsid w:val="009205AF"/>
    <w:rsid w:val="00921AA0"/>
    <w:rsid w:val="00921ABD"/>
    <w:rsid w:val="00921B45"/>
    <w:rsid w:val="0092282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16C2"/>
    <w:rsid w:val="00951DBD"/>
    <w:rsid w:val="0095369B"/>
    <w:rsid w:val="009538AA"/>
    <w:rsid w:val="00954815"/>
    <w:rsid w:val="0095554C"/>
    <w:rsid w:val="00957BFA"/>
    <w:rsid w:val="00960181"/>
    <w:rsid w:val="0096054A"/>
    <w:rsid w:val="00960D40"/>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2843"/>
    <w:rsid w:val="009834D2"/>
    <w:rsid w:val="00983B63"/>
    <w:rsid w:val="00984149"/>
    <w:rsid w:val="0098471E"/>
    <w:rsid w:val="00984C61"/>
    <w:rsid w:val="00985C43"/>
    <w:rsid w:val="00986D28"/>
    <w:rsid w:val="00987C0E"/>
    <w:rsid w:val="0099073F"/>
    <w:rsid w:val="00991AC7"/>
    <w:rsid w:val="00993238"/>
    <w:rsid w:val="00993897"/>
    <w:rsid w:val="00994E88"/>
    <w:rsid w:val="00994F7D"/>
    <w:rsid w:val="00995A88"/>
    <w:rsid w:val="00996BBA"/>
    <w:rsid w:val="0099791C"/>
    <w:rsid w:val="009A2000"/>
    <w:rsid w:val="009A3A70"/>
    <w:rsid w:val="009A524E"/>
    <w:rsid w:val="009A63F7"/>
    <w:rsid w:val="009A7D3D"/>
    <w:rsid w:val="009B2552"/>
    <w:rsid w:val="009B343F"/>
    <w:rsid w:val="009B3B09"/>
    <w:rsid w:val="009B4870"/>
    <w:rsid w:val="009B50A6"/>
    <w:rsid w:val="009B59D2"/>
    <w:rsid w:val="009B6D1E"/>
    <w:rsid w:val="009B6E52"/>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1EC7"/>
    <w:rsid w:val="009D29AE"/>
    <w:rsid w:val="009D321B"/>
    <w:rsid w:val="009D3F96"/>
    <w:rsid w:val="009D4500"/>
    <w:rsid w:val="009D5778"/>
    <w:rsid w:val="009D5E25"/>
    <w:rsid w:val="009D641E"/>
    <w:rsid w:val="009D6E18"/>
    <w:rsid w:val="009E0045"/>
    <w:rsid w:val="009E0122"/>
    <w:rsid w:val="009E0509"/>
    <w:rsid w:val="009E205F"/>
    <w:rsid w:val="009E432B"/>
    <w:rsid w:val="009E4545"/>
    <w:rsid w:val="009E4EE1"/>
    <w:rsid w:val="009E52AD"/>
    <w:rsid w:val="009E66F2"/>
    <w:rsid w:val="009E6F99"/>
    <w:rsid w:val="009E753E"/>
    <w:rsid w:val="009F00DA"/>
    <w:rsid w:val="009F04DC"/>
    <w:rsid w:val="009F1134"/>
    <w:rsid w:val="009F1A70"/>
    <w:rsid w:val="009F26E5"/>
    <w:rsid w:val="009F5E43"/>
    <w:rsid w:val="009F65B7"/>
    <w:rsid w:val="009F68A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454"/>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26B5E"/>
    <w:rsid w:val="00A30A5F"/>
    <w:rsid w:val="00A32582"/>
    <w:rsid w:val="00A32C78"/>
    <w:rsid w:val="00A36261"/>
    <w:rsid w:val="00A36557"/>
    <w:rsid w:val="00A366A1"/>
    <w:rsid w:val="00A36D91"/>
    <w:rsid w:val="00A37BC4"/>
    <w:rsid w:val="00A40AC2"/>
    <w:rsid w:val="00A43B69"/>
    <w:rsid w:val="00A45643"/>
    <w:rsid w:val="00A45AC3"/>
    <w:rsid w:val="00A53FB7"/>
    <w:rsid w:val="00A54190"/>
    <w:rsid w:val="00A565B8"/>
    <w:rsid w:val="00A56812"/>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0A21"/>
    <w:rsid w:val="00A90CA0"/>
    <w:rsid w:val="00A919DB"/>
    <w:rsid w:val="00A91A23"/>
    <w:rsid w:val="00A921F5"/>
    <w:rsid w:val="00A92380"/>
    <w:rsid w:val="00A95CF2"/>
    <w:rsid w:val="00A96EC4"/>
    <w:rsid w:val="00A97536"/>
    <w:rsid w:val="00A975B7"/>
    <w:rsid w:val="00A97B47"/>
    <w:rsid w:val="00AA06F4"/>
    <w:rsid w:val="00AA28EA"/>
    <w:rsid w:val="00AA2CB5"/>
    <w:rsid w:val="00AA4EDC"/>
    <w:rsid w:val="00AA57BC"/>
    <w:rsid w:val="00AA6AAB"/>
    <w:rsid w:val="00AA6C65"/>
    <w:rsid w:val="00AA7D8E"/>
    <w:rsid w:val="00AB1BB4"/>
    <w:rsid w:val="00AB4970"/>
    <w:rsid w:val="00AB4A4F"/>
    <w:rsid w:val="00AB4DF5"/>
    <w:rsid w:val="00AB4F86"/>
    <w:rsid w:val="00AB52BB"/>
    <w:rsid w:val="00AB5FD3"/>
    <w:rsid w:val="00AB6905"/>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4E99"/>
    <w:rsid w:val="00AD58AF"/>
    <w:rsid w:val="00AD699F"/>
    <w:rsid w:val="00AE1CC6"/>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4FF2"/>
    <w:rsid w:val="00AF5B5F"/>
    <w:rsid w:val="00AF7F25"/>
    <w:rsid w:val="00B000B0"/>
    <w:rsid w:val="00B00164"/>
    <w:rsid w:val="00B00561"/>
    <w:rsid w:val="00B00F1B"/>
    <w:rsid w:val="00B035FC"/>
    <w:rsid w:val="00B03B19"/>
    <w:rsid w:val="00B03B1F"/>
    <w:rsid w:val="00B03F49"/>
    <w:rsid w:val="00B0533C"/>
    <w:rsid w:val="00B053B0"/>
    <w:rsid w:val="00B06EC3"/>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25D1"/>
    <w:rsid w:val="00B239F4"/>
    <w:rsid w:val="00B2463B"/>
    <w:rsid w:val="00B254E4"/>
    <w:rsid w:val="00B274FB"/>
    <w:rsid w:val="00B27BF4"/>
    <w:rsid w:val="00B311FD"/>
    <w:rsid w:val="00B3467F"/>
    <w:rsid w:val="00B35C37"/>
    <w:rsid w:val="00B364FB"/>
    <w:rsid w:val="00B37A9E"/>
    <w:rsid w:val="00B40173"/>
    <w:rsid w:val="00B40564"/>
    <w:rsid w:val="00B40843"/>
    <w:rsid w:val="00B40C80"/>
    <w:rsid w:val="00B41C97"/>
    <w:rsid w:val="00B435F3"/>
    <w:rsid w:val="00B43794"/>
    <w:rsid w:val="00B44677"/>
    <w:rsid w:val="00B4730A"/>
    <w:rsid w:val="00B47FF4"/>
    <w:rsid w:val="00B52270"/>
    <w:rsid w:val="00B52808"/>
    <w:rsid w:val="00B5398F"/>
    <w:rsid w:val="00B55EB0"/>
    <w:rsid w:val="00B6099F"/>
    <w:rsid w:val="00B60EAA"/>
    <w:rsid w:val="00B625BE"/>
    <w:rsid w:val="00B64732"/>
    <w:rsid w:val="00B6526C"/>
    <w:rsid w:val="00B65BCA"/>
    <w:rsid w:val="00B66183"/>
    <w:rsid w:val="00B66D67"/>
    <w:rsid w:val="00B66FC5"/>
    <w:rsid w:val="00B67082"/>
    <w:rsid w:val="00B67703"/>
    <w:rsid w:val="00B73199"/>
    <w:rsid w:val="00B7337D"/>
    <w:rsid w:val="00B73397"/>
    <w:rsid w:val="00B7595E"/>
    <w:rsid w:val="00B75D73"/>
    <w:rsid w:val="00B7628E"/>
    <w:rsid w:val="00B77328"/>
    <w:rsid w:val="00B775AF"/>
    <w:rsid w:val="00B8038C"/>
    <w:rsid w:val="00B81342"/>
    <w:rsid w:val="00B83EE0"/>
    <w:rsid w:val="00B865F2"/>
    <w:rsid w:val="00B8693D"/>
    <w:rsid w:val="00B8733E"/>
    <w:rsid w:val="00B93BED"/>
    <w:rsid w:val="00B9515D"/>
    <w:rsid w:val="00B95A7C"/>
    <w:rsid w:val="00B96D79"/>
    <w:rsid w:val="00B973FF"/>
    <w:rsid w:val="00BA077E"/>
    <w:rsid w:val="00BA5997"/>
    <w:rsid w:val="00BA7014"/>
    <w:rsid w:val="00BA7EF7"/>
    <w:rsid w:val="00BA7F51"/>
    <w:rsid w:val="00BB04A8"/>
    <w:rsid w:val="00BB0FDF"/>
    <w:rsid w:val="00BB1345"/>
    <w:rsid w:val="00BB19F5"/>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B8D"/>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28C"/>
    <w:rsid w:val="00C16989"/>
    <w:rsid w:val="00C16CF8"/>
    <w:rsid w:val="00C17836"/>
    <w:rsid w:val="00C17BAF"/>
    <w:rsid w:val="00C20576"/>
    <w:rsid w:val="00C21AA7"/>
    <w:rsid w:val="00C21B40"/>
    <w:rsid w:val="00C21C6A"/>
    <w:rsid w:val="00C21F9D"/>
    <w:rsid w:val="00C22DB0"/>
    <w:rsid w:val="00C235CE"/>
    <w:rsid w:val="00C2632F"/>
    <w:rsid w:val="00C313F0"/>
    <w:rsid w:val="00C330FB"/>
    <w:rsid w:val="00C345FE"/>
    <w:rsid w:val="00C34DB1"/>
    <w:rsid w:val="00C37C24"/>
    <w:rsid w:val="00C37D24"/>
    <w:rsid w:val="00C37E20"/>
    <w:rsid w:val="00C37E42"/>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704BB"/>
    <w:rsid w:val="00C7085F"/>
    <w:rsid w:val="00C70E1A"/>
    <w:rsid w:val="00C71053"/>
    <w:rsid w:val="00C7193E"/>
    <w:rsid w:val="00C726C7"/>
    <w:rsid w:val="00C73C0F"/>
    <w:rsid w:val="00C74341"/>
    <w:rsid w:val="00C76AA5"/>
    <w:rsid w:val="00C80653"/>
    <w:rsid w:val="00C81AA5"/>
    <w:rsid w:val="00C81E33"/>
    <w:rsid w:val="00C82D7C"/>
    <w:rsid w:val="00C83623"/>
    <w:rsid w:val="00C85FD7"/>
    <w:rsid w:val="00C87DB4"/>
    <w:rsid w:val="00C90D7B"/>
    <w:rsid w:val="00C91395"/>
    <w:rsid w:val="00C927D7"/>
    <w:rsid w:val="00C934D3"/>
    <w:rsid w:val="00C93648"/>
    <w:rsid w:val="00C93859"/>
    <w:rsid w:val="00C94E95"/>
    <w:rsid w:val="00C95BDF"/>
    <w:rsid w:val="00C95CB1"/>
    <w:rsid w:val="00C96184"/>
    <w:rsid w:val="00C96482"/>
    <w:rsid w:val="00C972EC"/>
    <w:rsid w:val="00CA153E"/>
    <w:rsid w:val="00CA32E6"/>
    <w:rsid w:val="00CA46CE"/>
    <w:rsid w:val="00CA525A"/>
    <w:rsid w:val="00CA52A0"/>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89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5A0"/>
    <w:rsid w:val="00CD7797"/>
    <w:rsid w:val="00CE1586"/>
    <w:rsid w:val="00CE318E"/>
    <w:rsid w:val="00CE344D"/>
    <w:rsid w:val="00CE5494"/>
    <w:rsid w:val="00CE5BC2"/>
    <w:rsid w:val="00CE5FF0"/>
    <w:rsid w:val="00CE61F7"/>
    <w:rsid w:val="00CE62FD"/>
    <w:rsid w:val="00CF2418"/>
    <w:rsid w:val="00CF501B"/>
    <w:rsid w:val="00CF57C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7D7"/>
    <w:rsid w:val="00D16FE0"/>
    <w:rsid w:val="00D175EE"/>
    <w:rsid w:val="00D20DFB"/>
    <w:rsid w:val="00D22644"/>
    <w:rsid w:val="00D22B96"/>
    <w:rsid w:val="00D22D5C"/>
    <w:rsid w:val="00D22FC3"/>
    <w:rsid w:val="00D241DB"/>
    <w:rsid w:val="00D24A05"/>
    <w:rsid w:val="00D25828"/>
    <w:rsid w:val="00D25B0B"/>
    <w:rsid w:val="00D26335"/>
    <w:rsid w:val="00D266FF"/>
    <w:rsid w:val="00D2718D"/>
    <w:rsid w:val="00D274BE"/>
    <w:rsid w:val="00D27643"/>
    <w:rsid w:val="00D30033"/>
    <w:rsid w:val="00D3012B"/>
    <w:rsid w:val="00D307A5"/>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1A0"/>
    <w:rsid w:val="00D67A93"/>
    <w:rsid w:val="00D7184A"/>
    <w:rsid w:val="00D71C62"/>
    <w:rsid w:val="00D7207A"/>
    <w:rsid w:val="00D72A80"/>
    <w:rsid w:val="00D72F86"/>
    <w:rsid w:val="00D7326E"/>
    <w:rsid w:val="00D73469"/>
    <w:rsid w:val="00D73DC1"/>
    <w:rsid w:val="00D73F49"/>
    <w:rsid w:val="00D74548"/>
    <w:rsid w:val="00D745DF"/>
    <w:rsid w:val="00D74F57"/>
    <w:rsid w:val="00D7534A"/>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167F"/>
    <w:rsid w:val="00DA2A71"/>
    <w:rsid w:val="00DA2F62"/>
    <w:rsid w:val="00DA31B1"/>
    <w:rsid w:val="00DA556E"/>
    <w:rsid w:val="00DA6F15"/>
    <w:rsid w:val="00DA7A14"/>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285"/>
    <w:rsid w:val="00DD3522"/>
    <w:rsid w:val="00DD3B46"/>
    <w:rsid w:val="00DD4C58"/>
    <w:rsid w:val="00DD5D92"/>
    <w:rsid w:val="00DD63B4"/>
    <w:rsid w:val="00DD67AA"/>
    <w:rsid w:val="00DD7E26"/>
    <w:rsid w:val="00DD7E8D"/>
    <w:rsid w:val="00DE0B6C"/>
    <w:rsid w:val="00DE1E6F"/>
    <w:rsid w:val="00DE2B34"/>
    <w:rsid w:val="00DE31EA"/>
    <w:rsid w:val="00DE358F"/>
    <w:rsid w:val="00DE36F5"/>
    <w:rsid w:val="00DE4BE5"/>
    <w:rsid w:val="00DE621A"/>
    <w:rsid w:val="00DF02E0"/>
    <w:rsid w:val="00DF06BF"/>
    <w:rsid w:val="00DF0F9E"/>
    <w:rsid w:val="00DF322F"/>
    <w:rsid w:val="00DF423B"/>
    <w:rsid w:val="00DF437F"/>
    <w:rsid w:val="00DF5591"/>
    <w:rsid w:val="00DF5ED5"/>
    <w:rsid w:val="00E006F2"/>
    <w:rsid w:val="00E023C8"/>
    <w:rsid w:val="00E0243B"/>
    <w:rsid w:val="00E02E83"/>
    <w:rsid w:val="00E03347"/>
    <w:rsid w:val="00E03CC3"/>
    <w:rsid w:val="00E053D1"/>
    <w:rsid w:val="00E058D6"/>
    <w:rsid w:val="00E06137"/>
    <w:rsid w:val="00E0697E"/>
    <w:rsid w:val="00E0795C"/>
    <w:rsid w:val="00E07990"/>
    <w:rsid w:val="00E1020F"/>
    <w:rsid w:val="00E11840"/>
    <w:rsid w:val="00E138C6"/>
    <w:rsid w:val="00E139BA"/>
    <w:rsid w:val="00E158E2"/>
    <w:rsid w:val="00E16233"/>
    <w:rsid w:val="00E17692"/>
    <w:rsid w:val="00E179F4"/>
    <w:rsid w:val="00E17DB2"/>
    <w:rsid w:val="00E215D0"/>
    <w:rsid w:val="00E234B0"/>
    <w:rsid w:val="00E23AB7"/>
    <w:rsid w:val="00E24642"/>
    <w:rsid w:val="00E25DE2"/>
    <w:rsid w:val="00E26E11"/>
    <w:rsid w:val="00E27553"/>
    <w:rsid w:val="00E31F38"/>
    <w:rsid w:val="00E322B0"/>
    <w:rsid w:val="00E327BB"/>
    <w:rsid w:val="00E33A3A"/>
    <w:rsid w:val="00E361BD"/>
    <w:rsid w:val="00E37CAD"/>
    <w:rsid w:val="00E413CB"/>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223F"/>
    <w:rsid w:val="00E63207"/>
    <w:rsid w:val="00E63476"/>
    <w:rsid w:val="00E639F1"/>
    <w:rsid w:val="00E65EC6"/>
    <w:rsid w:val="00E669F2"/>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6EB2"/>
    <w:rsid w:val="00E87130"/>
    <w:rsid w:val="00E9078D"/>
    <w:rsid w:val="00E912A3"/>
    <w:rsid w:val="00E92E26"/>
    <w:rsid w:val="00E934FD"/>
    <w:rsid w:val="00E942D2"/>
    <w:rsid w:val="00E95301"/>
    <w:rsid w:val="00E95E2E"/>
    <w:rsid w:val="00E9677C"/>
    <w:rsid w:val="00EA08EF"/>
    <w:rsid w:val="00EA35AE"/>
    <w:rsid w:val="00EA38DF"/>
    <w:rsid w:val="00EA423F"/>
    <w:rsid w:val="00EA4A18"/>
    <w:rsid w:val="00EA5247"/>
    <w:rsid w:val="00EA6406"/>
    <w:rsid w:val="00EA6C04"/>
    <w:rsid w:val="00EA714E"/>
    <w:rsid w:val="00EA7BC2"/>
    <w:rsid w:val="00EB0976"/>
    <w:rsid w:val="00EB2125"/>
    <w:rsid w:val="00EB3E9A"/>
    <w:rsid w:val="00EB47EF"/>
    <w:rsid w:val="00EB49E6"/>
    <w:rsid w:val="00EB4C13"/>
    <w:rsid w:val="00EB5370"/>
    <w:rsid w:val="00EB739C"/>
    <w:rsid w:val="00EB7709"/>
    <w:rsid w:val="00EC0C6F"/>
    <w:rsid w:val="00EC1A58"/>
    <w:rsid w:val="00EC2709"/>
    <w:rsid w:val="00EC361E"/>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E641E"/>
    <w:rsid w:val="00EF06CD"/>
    <w:rsid w:val="00EF1311"/>
    <w:rsid w:val="00EF1F73"/>
    <w:rsid w:val="00EF2AC1"/>
    <w:rsid w:val="00EF2B77"/>
    <w:rsid w:val="00EF4087"/>
    <w:rsid w:val="00EF415C"/>
    <w:rsid w:val="00EF4317"/>
    <w:rsid w:val="00EF49BB"/>
    <w:rsid w:val="00EF5367"/>
    <w:rsid w:val="00EF5D19"/>
    <w:rsid w:val="00EF6C25"/>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4B7C"/>
    <w:rsid w:val="00F15066"/>
    <w:rsid w:val="00F157D2"/>
    <w:rsid w:val="00F17D4A"/>
    <w:rsid w:val="00F219A5"/>
    <w:rsid w:val="00F22C36"/>
    <w:rsid w:val="00F230F4"/>
    <w:rsid w:val="00F23433"/>
    <w:rsid w:val="00F23490"/>
    <w:rsid w:val="00F24DE8"/>
    <w:rsid w:val="00F2541C"/>
    <w:rsid w:val="00F25EC3"/>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7096E"/>
    <w:rsid w:val="00F71D06"/>
    <w:rsid w:val="00F741E3"/>
    <w:rsid w:val="00F7562C"/>
    <w:rsid w:val="00F75C54"/>
    <w:rsid w:val="00F800B7"/>
    <w:rsid w:val="00F80AE7"/>
    <w:rsid w:val="00F82A7A"/>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59DD"/>
    <w:rsid w:val="00FA6372"/>
    <w:rsid w:val="00FA661A"/>
    <w:rsid w:val="00FA669F"/>
    <w:rsid w:val="00FA7771"/>
    <w:rsid w:val="00FB167D"/>
    <w:rsid w:val="00FB1C2E"/>
    <w:rsid w:val="00FB3165"/>
    <w:rsid w:val="00FB457A"/>
    <w:rsid w:val="00FB47A7"/>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74CE"/>
    <w:rsid w:val="00FE0E81"/>
    <w:rsid w:val="00FE3004"/>
    <w:rsid w:val="00FE32AF"/>
    <w:rsid w:val="00FE3789"/>
    <w:rsid w:val="00FE3CF4"/>
    <w:rsid w:val="00FE6A1E"/>
    <w:rsid w:val="00FE6B2A"/>
    <w:rsid w:val="00FE7F66"/>
    <w:rsid w:val="00FF0343"/>
    <w:rsid w:val="00FF0CF7"/>
    <w:rsid w:val="00FF0F81"/>
    <w:rsid w:val="00FF1F8D"/>
    <w:rsid w:val="00FF2030"/>
    <w:rsid w:val="00FF40BB"/>
    <w:rsid w:val="00FF5CED"/>
    <w:rsid w:val="00FF7300"/>
    <w:rsid w:val="00FF735B"/>
    <w:rsid w:val="01227D26"/>
    <w:rsid w:val="015850F4"/>
    <w:rsid w:val="039E34CC"/>
    <w:rsid w:val="0407355D"/>
    <w:rsid w:val="04754611"/>
    <w:rsid w:val="04784101"/>
    <w:rsid w:val="04806075"/>
    <w:rsid w:val="04B81C5C"/>
    <w:rsid w:val="0563711C"/>
    <w:rsid w:val="05EF3E02"/>
    <w:rsid w:val="06043E9E"/>
    <w:rsid w:val="07373451"/>
    <w:rsid w:val="07CA2010"/>
    <w:rsid w:val="07E852F3"/>
    <w:rsid w:val="08856DEC"/>
    <w:rsid w:val="08C67267"/>
    <w:rsid w:val="09385C0D"/>
    <w:rsid w:val="095F2A9B"/>
    <w:rsid w:val="096B5FE2"/>
    <w:rsid w:val="09DA0811"/>
    <w:rsid w:val="0A342878"/>
    <w:rsid w:val="0AE33D0D"/>
    <w:rsid w:val="0B380146"/>
    <w:rsid w:val="0B3C7C36"/>
    <w:rsid w:val="0C6D2071"/>
    <w:rsid w:val="0CB5695F"/>
    <w:rsid w:val="0D2B6368"/>
    <w:rsid w:val="0D883F40"/>
    <w:rsid w:val="0D9A50E8"/>
    <w:rsid w:val="0DC108C7"/>
    <w:rsid w:val="0DFD3C59"/>
    <w:rsid w:val="0F237AFB"/>
    <w:rsid w:val="0F2E62C1"/>
    <w:rsid w:val="0F5A68DD"/>
    <w:rsid w:val="0F803E6A"/>
    <w:rsid w:val="0FE93BDE"/>
    <w:rsid w:val="10783D14"/>
    <w:rsid w:val="107B54C8"/>
    <w:rsid w:val="107F1486"/>
    <w:rsid w:val="114275D4"/>
    <w:rsid w:val="11B0264A"/>
    <w:rsid w:val="11C71AAE"/>
    <w:rsid w:val="11DE27F5"/>
    <w:rsid w:val="11E475AE"/>
    <w:rsid w:val="120A253C"/>
    <w:rsid w:val="12245688"/>
    <w:rsid w:val="12816876"/>
    <w:rsid w:val="12934CCE"/>
    <w:rsid w:val="12C207FC"/>
    <w:rsid w:val="13174AE5"/>
    <w:rsid w:val="135D4BEE"/>
    <w:rsid w:val="13B03F2A"/>
    <w:rsid w:val="13BF1EF0"/>
    <w:rsid w:val="13C10C86"/>
    <w:rsid w:val="13EC7D20"/>
    <w:rsid w:val="1404150D"/>
    <w:rsid w:val="14313F94"/>
    <w:rsid w:val="15605051"/>
    <w:rsid w:val="15C26F8A"/>
    <w:rsid w:val="15E064AB"/>
    <w:rsid w:val="16E970C3"/>
    <w:rsid w:val="172D5980"/>
    <w:rsid w:val="17375756"/>
    <w:rsid w:val="17987A02"/>
    <w:rsid w:val="17E62BC1"/>
    <w:rsid w:val="189C7F66"/>
    <w:rsid w:val="18D7614E"/>
    <w:rsid w:val="19A1335A"/>
    <w:rsid w:val="1A061184"/>
    <w:rsid w:val="1A604FC3"/>
    <w:rsid w:val="1B3B1CB8"/>
    <w:rsid w:val="1BA93333"/>
    <w:rsid w:val="1C9328A2"/>
    <w:rsid w:val="1D381159"/>
    <w:rsid w:val="1DAA4ED3"/>
    <w:rsid w:val="1F702567"/>
    <w:rsid w:val="1FE17DDA"/>
    <w:rsid w:val="1FE96C05"/>
    <w:rsid w:val="205E3D53"/>
    <w:rsid w:val="20AE6A88"/>
    <w:rsid w:val="20EC1BCB"/>
    <w:rsid w:val="211C341C"/>
    <w:rsid w:val="21563B8B"/>
    <w:rsid w:val="21611D4D"/>
    <w:rsid w:val="217B77B2"/>
    <w:rsid w:val="21921A7F"/>
    <w:rsid w:val="2197576F"/>
    <w:rsid w:val="22951F35"/>
    <w:rsid w:val="22E217E2"/>
    <w:rsid w:val="237F64BA"/>
    <w:rsid w:val="238A18DB"/>
    <w:rsid w:val="23DA0A29"/>
    <w:rsid w:val="241475D2"/>
    <w:rsid w:val="24265E4B"/>
    <w:rsid w:val="24883A94"/>
    <w:rsid w:val="253357AE"/>
    <w:rsid w:val="25757B75"/>
    <w:rsid w:val="25981AB5"/>
    <w:rsid w:val="268F10FF"/>
    <w:rsid w:val="26DB1AA5"/>
    <w:rsid w:val="26EC030B"/>
    <w:rsid w:val="2728698C"/>
    <w:rsid w:val="277E4C81"/>
    <w:rsid w:val="27CE7E45"/>
    <w:rsid w:val="2891635B"/>
    <w:rsid w:val="289F2FF0"/>
    <w:rsid w:val="29AC4F68"/>
    <w:rsid w:val="2A3C3357"/>
    <w:rsid w:val="2B022177"/>
    <w:rsid w:val="2BE449F0"/>
    <w:rsid w:val="2C22657D"/>
    <w:rsid w:val="2CB71395"/>
    <w:rsid w:val="2DC0791A"/>
    <w:rsid w:val="2E463318"/>
    <w:rsid w:val="2ED35FA2"/>
    <w:rsid w:val="2F102577"/>
    <w:rsid w:val="2F3A5BFC"/>
    <w:rsid w:val="2FAF0127"/>
    <w:rsid w:val="2FC02334"/>
    <w:rsid w:val="30766E97"/>
    <w:rsid w:val="314A3C93"/>
    <w:rsid w:val="314B3E80"/>
    <w:rsid w:val="31623A5C"/>
    <w:rsid w:val="31F012F7"/>
    <w:rsid w:val="33047D72"/>
    <w:rsid w:val="33E24061"/>
    <w:rsid w:val="343640B3"/>
    <w:rsid w:val="34862E6D"/>
    <w:rsid w:val="34C056B9"/>
    <w:rsid w:val="3586192A"/>
    <w:rsid w:val="358A029F"/>
    <w:rsid w:val="359E5D14"/>
    <w:rsid w:val="35F948CA"/>
    <w:rsid w:val="371D1FD3"/>
    <w:rsid w:val="37AB3F0A"/>
    <w:rsid w:val="37E03FCC"/>
    <w:rsid w:val="38051346"/>
    <w:rsid w:val="38401E11"/>
    <w:rsid w:val="385C677A"/>
    <w:rsid w:val="38EB27EA"/>
    <w:rsid w:val="38FB2EB8"/>
    <w:rsid w:val="39143F99"/>
    <w:rsid w:val="39551D3F"/>
    <w:rsid w:val="3958538C"/>
    <w:rsid w:val="3A065337"/>
    <w:rsid w:val="3A164EE3"/>
    <w:rsid w:val="3A306308"/>
    <w:rsid w:val="3A673A7F"/>
    <w:rsid w:val="3B546E1E"/>
    <w:rsid w:val="3B8F309C"/>
    <w:rsid w:val="3C33433B"/>
    <w:rsid w:val="3C4D0AC7"/>
    <w:rsid w:val="3D006A9D"/>
    <w:rsid w:val="3D0C4C4E"/>
    <w:rsid w:val="3D23222E"/>
    <w:rsid w:val="3DA47D6F"/>
    <w:rsid w:val="3DCB19FA"/>
    <w:rsid w:val="3E6E73FF"/>
    <w:rsid w:val="3E864749"/>
    <w:rsid w:val="3EE04995"/>
    <w:rsid w:val="3EFA04A2"/>
    <w:rsid w:val="3F0D09C6"/>
    <w:rsid w:val="3F7E3672"/>
    <w:rsid w:val="4030043C"/>
    <w:rsid w:val="411810DA"/>
    <w:rsid w:val="418538DD"/>
    <w:rsid w:val="41CE7E99"/>
    <w:rsid w:val="4292152A"/>
    <w:rsid w:val="42D27BD3"/>
    <w:rsid w:val="43314898"/>
    <w:rsid w:val="43743989"/>
    <w:rsid w:val="439F580C"/>
    <w:rsid w:val="43D917BA"/>
    <w:rsid w:val="44BF09B5"/>
    <w:rsid w:val="465E61EB"/>
    <w:rsid w:val="47001888"/>
    <w:rsid w:val="47637241"/>
    <w:rsid w:val="47667794"/>
    <w:rsid w:val="47AC4FEF"/>
    <w:rsid w:val="48036E0A"/>
    <w:rsid w:val="48623B31"/>
    <w:rsid w:val="490D6A9B"/>
    <w:rsid w:val="49B77EAC"/>
    <w:rsid w:val="49CB1BAA"/>
    <w:rsid w:val="4A264043"/>
    <w:rsid w:val="4B047702"/>
    <w:rsid w:val="4C251A45"/>
    <w:rsid w:val="4C8E7282"/>
    <w:rsid w:val="4D1E2258"/>
    <w:rsid w:val="4D2F216C"/>
    <w:rsid w:val="4D360E5D"/>
    <w:rsid w:val="4DE456F4"/>
    <w:rsid w:val="4E08339C"/>
    <w:rsid w:val="4E263853"/>
    <w:rsid w:val="4E2D4BE1"/>
    <w:rsid w:val="4E2E3FCE"/>
    <w:rsid w:val="4E832A53"/>
    <w:rsid w:val="4EEC684A"/>
    <w:rsid w:val="4F422F9F"/>
    <w:rsid w:val="4F790B41"/>
    <w:rsid w:val="4FBA4253"/>
    <w:rsid w:val="4FEF4257"/>
    <w:rsid w:val="4FFC2B74"/>
    <w:rsid w:val="5043249A"/>
    <w:rsid w:val="50D1655A"/>
    <w:rsid w:val="51443814"/>
    <w:rsid w:val="51D41038"/>
    <w:rsid w:val="534A653B"/>
    <w:rsid w:val="5385202A"/>
    <w:rsid w:val="544B4013"/>
    <w:rsid w:val="544F763A"/>
    <w:rsid w:val="546866CD"/>
    <w:rsid w:val="54A326D3"/>
    <w:rsid w:val="559C165D"/>
    <w:rsid w:val="55DD0C9B"/>
    <w:rsid w:val="560875A0"/>
    <w:rsid w:val="566508AB"/>
    <w:rsid w:val="56830048"/>
    <w:rsid w:val="577E200A"/>
    <w:rsid w:val="57B67C73"/>
    <w:rsid w:val="57CA2666"/>
    <w:rsid w:val="584B40DC"/>
    <w:rsid w:val="589F492D"/>
    <w:rsid w:val="58C44394"/>
    <w:rsid w:val="5966544B"/>
    <w:rsid w:val="5A2C7879"/>
    <w:rsid w:val="5C0E6052"/>
    <w:rsid w:val="5C435EF2"/>
    <w:rsid w:val="5CB25453"/>
    <w:rsid w:val="5D9834D6"/>
    <w:rsid w:val="5E055233"/>
    <w:rsid w:val="5E493700"/>
    <w:rsid w:val="5EF028DB"/>
    <w:rsid w:val="60AC6C4D"/>
    <w:rsid w:val="61906992"/>
    <w:rsid w:val="62D822EA"/>
    <w:rsid w:val="631D4DCC"/>
    <w:rsid w:val="63452FE5"/>
    <w:rsid w:val="63D80947"/>
    <w:rsid w:val="64380D05"/>
    <w:rsid w:val="64B41FC6"/>
    <w:rsid w:val="65554CF2"/>
    <w:rsid w:val="65EA6533"/>
    <w:rsid w:val="675543FF"/>
    <w:rsid w:val="68076E22"/>
    <w:rsid w:val="68182006"/>
    <w:rsid w:val="69D26385"/>
    <w:rsid w:val="6A2D62D3"/>
    <w:rsid w:val="6AB316A2"/>
    <w:rsid w:val="6B1E7298"/>
    <w:rsid w:val="6B607F4C"/>
    <w:rsid w:val="6BB107A8"/>
    <w:rsid w:val="6BE57466"/>
    <w:rsid w:val="6BEC7A32"/>
    <w:rsid w:val="6C4B1FB4"/>
    <w:rsid w:val="6DB728C8"/>
    <w:rsid w:val="6E4A0A40"/>
    <w:rsid w:val="6EC67ABD"/>
    <w:rsid w:val="6ECC068E"/>
    <w:rsid w:val="6F437472"/>
    <w:rsid w:val="6F59718C"/>
    <w:rsid w:val="6F5B0491"/>
    <w:rsid w:val="6FB6638D"/>
    <w:rsid w:val="6FBB594B"/>
    <w:rsid w:val="70CE5958"/>
    <w:rsid w:val="70E333AC"/>
    <w:rsid w:val="718129CA"/>
    <w:rsid w:val="71AD37BF"/>
    <w:rsid w:val="71DB032D"/>
    <w:rsid w:val="72086C48"/>
    <w:rsid w:val="7295497F"/>
    <w:rsid w:val="7316B830"/>
    <w:rsid w:val="73CC20A7"/>
    <w:rsid w:val="7430370A"/>
    <w:rsid w:val="74381D17"/>
    <w:rsid w:val="74597C2E"/>
    <w:rsid w:val="745E54E7"/>
    <w:rsid w:val="74F21FC7"/>
    <w:rsid w:val="762F1E8C"/>
    <w:rsid w:val="763E0E8A"/>
    <w:rsid w:val="768371E5"/>
    <w:rsid w:val="76AC2297"/>
    <w:rsid w:val="76B178AE"/>
    <w:rsid w:val="76BE0572"/>
    <w:rsid w:val="772C162A"/>
    <w:rsid w:val="772D732B"/>
    <w:rsid w:val="77F35CA4"/>
    <w:rsid w:val="77F95D00"/>
    <w:rsid w:val="78210A63"/>
    <w:rsid w:val="78257010"/>
    <w:rsid w:val="78426532"/>
    <w:rsid w:val="78F61EF0"/>
    <w:rsid w:val="78FB4840"/>
    <w:rsid w:val="7B3D5BB4"/>
    <w:rsid w:val="7BD77F93"/>
    <w:rsid w:val="7CB71996"/>
    <w:rsid w:val="7CF25DA8"/>
    <w:rsid w:val="7D1041CF"/>
    <w:rsid w:val="7D44147C"/>
    <w:rsid w:val="7D4551F4"/>
    <w:rsid w:val="7D9A2A5D"/>
    <w:rsid w:val="7EB419C7"/>
    <w:rsid w:val="7F9444FA"/>
    <w:rsid w:val="7FBE1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03433B"/>
  <w15:docId w15:val="{4AEB0F96-CC00-4B8F-941F-E3829222C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1">
    <w:name w:val="修订1"/>
    <w:hidden/>
    <w:uiPriority w:val="99"/>
    <w:unhideWhenUsed/>
    <w:qFormat/>
    <w:rPr>
      <w:kern w:val="2"/>
      <w:sz w:val="21"/>
      <w:szCs w:val="24"/>
    </w:rPr>
  </w:style>
  <w:style w:type="paragraph" w:customStyle="1" w:styleId="21">
    <w:name w:val="修订2"/>
    <w:hidden/>
    <w:uiPriority w:val="99"/>
    <w:unhideWhenUsed/>
    <w:qFormat/>
    <w:rPr>
      <w:kern w:val="2"/>
      <w:sz w:val="21"/>
      <w:szCs w:val="24"/>
    </w:rPr>
  </w:style>
  <w:style w:type="paragraph" w:customStyle="1" w:styleId="3">
    <w:name w:val="修订3"/>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790</Words>
  <Characters>4504</Characters>
  <Application>Microsoft Office Word</Application>
  <DocSecurity>0</DocSecurity>
  <Lines>37</Lines>
  <Paragraphs>10</Paragraphs>
  <ScaleCrop>false</ScaleCrop>
  <Company>Microsoft</Company>
  <LinksUpToDate>false</LinksUpToDate>
  <CharactersWithSpaces>5284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HP</cp:lastModifiedBy>
  <cp:revision>8</cp:revision>
  <cp:lastPrinted>2025-12-26T03:27:00Z</cp:lastPrinted>
  <dcterms:created xsi:type="dcterms:W3CDTF">2025-12-26T03:23:00Z</dcterms:created>
  <dcterms:modified xsi:type="dcterms:W3CDTF">2025-12-26T03:33:00Z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2CA247BD9B1E4801A078EB5BB68456AB</vt:lpwstr>
  </property>
  <property fmtid="{D5CDD505-2E9C-101B-9397-08002B2CF9AE}" pid="4" name="KSOTemplateDocerSaveRecord">
    <vt:lpwstr>eyJoZGlkIjoiMGY3OTJmY2Q0OWQ1MmQzOTZjN2M2MzFkZjY2MmIwZmMiLCJ1c2VySWQiOiIxNjYyNTI2OTg2In0=</vt:lpwstr>
  </property>
</Properties>
</file>