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4E403" w14:textId="63DC4887" w:rsidR="001827EC" w:rsidRPr="005236DA" w:rsidRDefault="00346188">
      <w:pPr>
        <w:ind w:leftChars="153" w:left="321" w:right="227"/>
        <w:jc w:val="center"/>
        <w:rPr>
          <w:rFonts w:eastAsia="黑体"/>
          <w:b/>
          <w:bCs/>
          <w:sz w:val="36"/>
          <w:szCs w:val="36"/>
        </w:rPr>
      </w:pPr>
      <w:r w:rsidRPr="00B86FB4">
        <w:rPr>
          <w:rFonts w:eastAsia="黑体" w:hint="eastAsia"/>
          <w:b/>
          <w:bCs/>
          <w:sz w:val="36"/>
          <w:szCs w:val="36"/>
          <w:u w:val="single"/>
        </w:rPr>
        <w:t>控制科学与工程</w:t>
      </w:r>
      <w:r w:rsidR="00AC00AE" w:rsidRPr="005236DA">
        <w:rPr>
          <w:rFonts w:eastAsia="黑体"/>
          <w:b/>
          <w:bCs/>
          <w:sz w:val="36"/>
          <w:szCs w:val="36"/>
        </w:rPr>
        <w:t>专业</w:t>
      </w:r>
      <w:r w:rsidR="006C6E36" w:rsidRPr="005236DA">
        <w:rPr>
          <w:rFonts w:eastAsia="黑体"/>
          <w:b/>
          <w:bCs/>
          <w:sz w:val="36"/>
          <w:szCs w:val="36"/>
        </w:rPr>
        <w:t>学术学位</w:t>
      </w:r>
      <w:r w:rsidR="00D266FF" w:rsidRPr="005236DA">
        <w:rPr>
          <w:rFonts w:eastAsia="黑体"/>
          <w:b/>
          <w:bCs/>
          <w:sz w:val="36"/>
          <w:szCs w:val="36"/>
        </w:rPr>
        <w:t>硕士</w:t>
      </w:r>
      <w:r w:rsidR="006C6E36" w:rsidRPr="005236DA">
        <w:rPr>
          <w:rFonts w:eastAsia="黑体"/>
          <w:b/>
          <w:bCs/>
          <w:sz w:val="36"/>
          <w:szCs w:val="36"/>
        </w:rPr>
        <w:t>研究生培养方案</w:t>
      </w:r>
    </w:p>
    <w:p w14:paraId="5FFC420C" w14:textId="379723BC" w:rsidR="001827EC" w:rsidRPr="005236DA" w:rsidRDefault="00EF2AC1">
      <w:pPr>
        <w:ind w:leftChars="153" w:left="321" w:right="227"/>
        <w:jc w:val="center"/>
        <w:rPr>
          <w:rFonts w:eastAsia="黑体"/>
          <w:b/>
          <w:bCs/>
          <w:sz w:val="28"/>
          <w:szCs w:val="28"/>
        </w:rPr>
      </w:pPr>
      <w:r w:rsidRPr="005236DA">
        <w:rPr>
          <w:rFonts w:eastAsia="黑体"/>
          <w:b/>
          <w:bCs/>
          <w:sz w:val="28"/>
          <w:szCs w:val="28"/>
        </w:rPr>
        <w:t>（</w:t>
      </w:r>
      <w:r w:rsidR="00346188" w:rsidRPr="00B86FB4">
        <w:rPr>
          <w:rFonts w:eastAsia="黑体" w:hint="eastAsia"/>
          <w:b/>
          <w:bCs/>
          <w:sz w:val="28"/>
          <w:szCs w:val="28"/>
        </w:rPr>
        <w:t>电子信息工程</w:t>
      </w:r>
      <w:r w:rsidRPr="00B86FB4">
        <w:rPr>
          <w:rFonts w:eastAsia="黑体"/>
          <w:b/>
          <w:bCs/>
          <w:sz w:val="28"/>
          <w:szCs w:val="28"/>
        </w:rPr>
        <w:t>学院</w:t>
      </w:r>
      <w:r w:rsidR="00AA0AC2" w:rsidRPr="005236DA">
        <w:rPr>
          <w:rFonts w:eastAsia="黑体"/>
          <w:b/>
          <w:bCs/>
          <w:sz w:val="28"/>
          <w:szCs w:val="28"/>
        </w:rPr>
        <w:t>/</w:t>
      </w:r>
      <w:r w:rsidR="00AA0AC2" w:rsidRPr="005236DA">
        <w:rPr>
          <w:rFonts w:eastAsia="黑体"/>
          <w:b/>
          <w:bCs/>
          <w:sz w:val="28"/>
          <w:szCs w:val="28"/>
        </w:rPr>
        <w:t>系</w:t>
      </w:r>
      <w:r w:rsidR="00AA0AC2" w:rsidRPr="005236DA">
        <w:rPr>
          <w:rFonts w:eastAsia="黑体"/>
          <w:b/>
          <w:bCs/>
          <w:sz w:val="28"/>
          <w:szCs w:val="28"/>
        </w:rPr>
        <w:t>/</w:t>
      </w:r>
      <w:r w:rsidR="00AA0AC2" w:rsidRPr="005236DA">
        <w:rPr>
          <w:rFonts w:eastAsia="黑体"/>
          <w:b/>
          <w:bCs/>
          <w:sz w:val="28"/>
          <w:szCs w:val="28"/>
        </w:rPr>
        <w:t>中心</w:t>
      </w:r>
      <w:r w:rsidRPr="005236DA">
        <w:rPr>
          <w:rFonts w:eastAsia="黑体"/>
          <w:b/>
          <w:bCs/>
          <w:sz w:val="28"/>
          <w:szCs w:val="28"/>
        </w:rPr>
        <w:t>)</w:t>
      </w:r>
    </w:p>
    <w:p w14:paraId="625A108E" w14:textId="77777777" w:rsidR="00316174" w:rsidRPr="005236DA" w:rsidRDefault="00316174" w:rsidP="00316174">
      <w:pPr>
        <w:spacing w:line="440" w:lineRule="exact"/>
        <w:ind w:firstLine="560"/>
        <w:rPr>
          <w:rFonts w:eastAsia="黑体"/>
          <w:bCs/>
          <w:sz w:val="28"/>
          <w:szCs w:val="28"/>
        </w:rPr>
      </w:pPr>
      <w:r w:rsidRPr="005236DA">
        <w:rPr>
          <w:rFonts w:eastAsia="黑体"/>
          <w:bCs/>
          <w:sz w:val="28"/>
          <w:szCs w:val="28"/>
        </w:rPr>
        <w:t>一、</w:t>
      </w:r>
      <w:r w:rsidR="00AC00AE" w:rsidRPr="005236DA">
        <w:rPr>
          <w:rFonts w:eastAsia="黑体"/>
          <w:bCs/>
          <w:sz w:val="28"/>
          <w:szCs w:val="28"/>
        </w:rPr>
        <w:t>专业</w:t>
      </w:r>
      <w:r w:rsidRPr="005236DA">
        <w:rPr>
          <w:rFonts w:eastAsia="黑体"/>
          <w:bCs/>
          <w:sz w:val="28"/>
          <w:szCs w:val="28"/>
        </w:rPr>
        <w:t>名称、代码</w:t>
      </w:r>
    </w:p>
    <w:p w14:paraId="3439F34D" w14:textId="27929C34" w:rsidR="00316174" w:rsidRPr="005236DA" w:rsidRDefault="00316174" w:rsidP="000305BB">
      <w:pPr>
        <w:widowControl/>
        <w:spacing w:before="100" w:beforeAutospacing="1" w:after="100" w:afterAutospacing="1" w:line="270" w:lineRule="atLeast"/>
        <w:ind w:firstLineChars="200" w:firstLine="480"/>
        <w:jc w:val="left"/>
        <w:rPr>
          <w:color w:val="222222"/>
          <w:kern w:val="0"/>
          <w:sz w:val="18"/>
          <w:szCs w:val="18"/>
        </w:rPr>
      </w:pPr>
      <w:r w:rsidRPr="005236DA">
        <w:rPr>
          <w:color w:val="222222"/>
          <w:kern w:val="0"/>
          <w:sz w:val="24"/>
        </w:rPr>
        <w:t>专业名称：</w:t>
      </w:r>
      <w:r w:rsidR="00346188">
        <w:rPr>
          <w:rFonts w:hint="eastAsia"/>
          <w:color w:val="222222"/>
          <w:kern w:val="0"/>
          <w:sz w:val="24"/>
        </w:rPr>
        <w:t>控制科学与工程</w:t>
      </w:r>
    </w:p>
    <w:p w14:paraId="2E37910A" w14:textId="318387CC" w:rsidR="00316174" w:rsidRPr="005236DA" w:rsidRDefault="00316174" w:rsidP="000305BB">
      <w:pPr>
        <w:widowControl/>
        <w:spacing w:before="100" w:beforeAutospacing="1" w:after="100" w:afterAutospacing="1" w:line="270" w:lineRule="atLeast"/>
        <w:ind w:firstLineChars="200" w:firstLine="480"/>
        <w:jc w:val="left"/>
        <w:rPr>
          <w:color w:val="222222"/>
          <w:kern w:val="0"/>
          <w:sz w:val="18"/>
          <w:szCs w:val="18"/>
        </w:rPr>
      </w:pPr>
      <w:r w:rsidRPr="005236DA">
        <w:rPr>
          <w:color w:val="222222"/>
          <w:kern w:val="0"/>
          <w:sz w:val="24"/>
        </w:rPr>
        <w:t>专业代码：</w:t>
      </w:r>
      <w:r w:rsidR="00346188">
        <w:rPr>
          <w:rFonts w:hint="eastAsia"/>
          <w:color w:val="222222"/>
          <w:kern w:val="0"/>
          <w:sz w:val="24"/>
        </w:rPr>
        <w:t>0811</w:t>
      </w:r>
      <w:r w:rsidR="001C6CB2">
        <w:rPr>
          <w:color w:val="222222"/>
          <w:kern w:val="0"/>
          <w:sz w:val="24"/>
        </w:rPr>
        <w:t>00</w:t>
      </w:r>
    </w:p>
    <w:p w14:paraId="24C3EBB9" w14:textId="77777777" w:rsidR="00316174" w:rsidRPr="005236DA" w:rsidRDefault="00316174" w:rsidP="0097605D">
      <w:pPr>
        <w:spacing w:afterLines="50" w:after="156" w:line="440" w:lineRule="exact"/>
        <w:ind w:firstLineChars="200" w:firstLine="560"/>
        <w:rPr>
          <w:rFonts w:eastAsia="黑体"/>
          <w:bCs/>
          <w:i/>
          <w:color w:val="FF0000"/>
          <w:sz w:val="28"/>
          <w:szCs w:val="28"/>
        </w:rPr>
      </w:pPr>
      <w:r w:rsidRPr="005236DA">
        <w:rPr>
          <w:rFonts w:eastAsia="黑体"/>
          <w:bCs/>
          <w:sz w:val="28"/>
          <w:szCs w:val="28"/>
        </w:rPr>
        <w:t>二、</w:t>
      </w:r>
      <w:r w:rsidRPr="005236DA">
        <w:rPr>
          <w:rFonts w:eastAsia="黑体"/>
          <w:bCs/>
          <w:color w:val="000000" w:themeColor="text1"/>
          <w:sz w:val="28"/>
          <w:szCs w:val="28"/>
        </w:rPr>
        <w:t>专业简介</w:t>
      </w:r>
    </w:p>
    <w:p w14:paraId="7C67A219" w14:textId="1AE75DAB" w:rsidR="0097605D" w:rsidRDefault="00346188" w:rsidP="003974EE">
      <w:pPr>
        <w:spacing w:line="360" w:lineRule="auto"/>
        <w:ind w:firstLineChars="200" w:firstLine="480"/>
        <w:rPr>
          <w:rFonts w:eastAsiaTheme="minorEastAsia"/>
          <w:iCs/>
          <w:sz w:val="24"/>
        </w:rPr>
      </w:pPr>
      <w:r w:rsidRPr="00D31768">
        <w:rPr>
          <w:rFonts w:eastAsiaTheme="minorEastAsia" w:hint="eastAsia"/>
          <w:iCs/>
          <w:sz w:val="24"/>
        </w:rPr>
        <w:t>控制科学与工程学科代码为</w:t>
      </w:r>
      <w:r w:rsidRPr="00D31768">
        <w:rPr>
          <w:rFonts w:eastAsiaTheme="minorEastAsia" w:hint="eastAsia"/>
          <w:iCs/>
          <w:sz w:val="24"/>
        </w:rPr>
        <w:t>08</w:t>
      </w:r>
      <w:r w:rsidRPr="00D31768">
        <w:rPr>
          <w:rFonts w:eastAsiaTheme="minorEastAsia"/>
          <w:iCs/>
          <w:sz w:val="24"/>
        </w:rPr>
        <w:t>11</w:t>
      </w:r>
      <w:r w:rsidRPr="00D31768">
        <w:rPr>
          <w:rFonts w:eastAsiaTheme="minorEastAsia" w:hint="eastAsia"/>
          <w:iCs/>
          <w:sz w:val="24"/>
        </w:rPr>
        <w:t>，涵盖控制理论与控制工程，检测技术与自动化装置和模式识别与智能系统三个</w:t>
      </w:r>
      <w:r w:rsidR="00322314">
        <w:rPr>
          <w:rFonts w:eastAsiaTheme="minorEastAsia" w:hint="eastAsia"/>
          <w:iCs/>
          <w:sz w:val="24"/>
        </w:rPr>
        <w:t>研究</w:t>
      </w:r>
      <w:r w:rsidR="00322314">
        <w:rPr>
          <w:rFonts w:eastAsiaTheme="minorEastAsia"/>
          <w:iCs/>
          <w:sz w:val="24"/>
        </w:rPr>
        <w:t>方向</w:t>
      </w:r>
      <w:r w:rsidRPr="00D31768">
        <w:rPr>
          <w:rFonts w:eastAsiaTheme="minorEastAsia" w:hint="eastAsia"/>
          <w:iCs/>
          <w:sz w:val="24"/>
        </w:rPr>
        <w:t>。</w:t>
      </w:r>
      <w:r w:rsidR="0097605D">
        <w:rPr>
          <w:rFonts w:eastAsiaTheme="minorEastAsia" w:hint="eastAsia"/>
          <w:iCs/>
          <w:sz w:val="24"/>
        </w:rPr>
        <w:t>本专业旨在</w:t>
      </w:r>
      <w:r w:rsidR="0097605D" w:rsidRPr="0097605D">
        <w:rPr>
          <w:rFonts w:eastAsiaTheme="minorEastAsia" w:hint="eastAsia"/>
          <w:iCs/>
          <w:sz w:val="24"/>
        </w:rPr>
        <w:t>培养具备坚实理论基础、工程实践能力和创新能力的复合型人才，要求掌握自动控制原理、系统建模及算法设计等技能。随着智能制造、</w:t>
      </w:r>
      <w:r w:rsidR="00C171FE">
        <w:rPr>
          <w:rFonts w:eastAsiaTheme="minorEastAsia" w:hint="eastAsia"/>
          <w:iCs/>
          <w:sz w:val="24"/>
        </w:rPr>
        <w:t>智慧能源</w:t>
      </w:r>
      <w:r w:rsidR="0097605D" w:rsidRPr="0097605D">
        <w:rPr>
          <w:rFonts w:eastAsiaTheme="minorEastAsia" w:hint="eastAsia"/>
          <w:iCs/>
          <w:sz w:val="24"/>
        </w:rPr>
        <w:t>、</w:t>
      </w:r>
      <w:r w:rsidR="00C171FE">
        <w:rPr>
          <w:rFonts w:eastAsiaTheme="minorEastAsia" w:hint="eastAsia"/>
          <w:iCs/>
          <w:sz w:val="24"/>
        </w:rPr>
        <w:t>机器人</w:t>
      </w:r>
      <w:r w:rsidR="0097605D" w:rsidRPr="0097605D">
        <w:rPr>
          <w:rFonts w:eastAsiaTheme="minorEastAsia" w:hint="eastAsia"/>
          <w:iCs/>
          <w:sz w:val="24"/>
        </w:rPr>
        <w:t>等技术的迅速发展，控制科学与工程专业在</w:t>
      </w:r>
      <w:r w:rsidR="00C171FE" w:rsidRPr="00C171FE">
        <w:rPr>
          <w:rFonts w:eastAsiaTheme="minorEastAsia"/>
          <w:iCs/>
          <w:sz w:val="24"/>
        </w:rPr>
        <w:t>工业自动化、</w:t>
      </w:r>
      <w:r w:rsidR="00C171FE">
        <w:rPr>
          <w:rFonts w:eastAsiaTheme="minorEastAsia" w:hint="eastAsia"/>
          <w:iCs/>
          <w:sz w:val="24"/>
        </w:rPr>
        <w:t>智能</w:t>
      </w:r>
      <w:r w:rsidR="0097605D" w:rsidRPr="0097605D">
        <w:rPr>
          <w:rFonts w:eastAsiaTheme="minorEastAsia" w:hint="eastAsia"/>
          <w:iCs/>
          <w:sz w:val="24"/>
        </w:rPr>
        <w:t>交通、</w:t>
      </w:r>
      <w:r w:rsidR="00C171FE" w:rsidRPr="00C171FE">
        <w:rPr>
          <w:rFonts w:eastAsiaTheme="minorEastAsia"/>
          <w:iCs/>
          <w:sz w:val="24"/>
        </w:rPr>
        <w:t>智能电网等领域</w:t>
      </w:r>
      <w:r w:rsidR="0097605D" w:rsidRPr="0097605D">
        <w:rPr>
          <w:rFonts w:eastAsiaTheme="minorEastAsia" w:hint="eastAsia"/>
          <w:iCs/>
          <w:sz w:val="24"/>
        </w:rPr>
        <w:t>的应用需求持续增长，成为推动科技创新与产业升级的重要力量</w:t>
      </w:r>
      <w:r w:rsidR="00634911">
        <w:rPr>
          <w:rFonts w:eastAsiaTheme="minorEastAsia" w:hint="eastAsia"/>
          <w:iCs/>
          <w:sz w:val="24"/>
        </w:rPr>
        <w:t>，</w:t>
      </w:r>
      <w:r w:rsidR="00634911" w:rsidRPr="00634911">
        <w:rPr>
          <w:rFonts w:eastAsiaTheme="minorEastAsia" w:hint="eastAsia"/>
          <w:iCs/>
          <w:sz w:val="24"/>
        </w:rPr>
        <w:t>毕业生拥有广阔的就业市场和发展空间。</w:t>
      </w:r>
    </w:p>
    <w:p w14:paraId="4BC6C4E3" w14:textId="499520C9" w:rsidR="00346188" w:rsidRDefault="00346188" w:rsidP="00346188">
      <w:pPr>
        <w:spacing w:line="440" w:lineRule="exact"/>
        <w:ind w:firstLineChars="200" w:firstLine="480"/>
        <w:rPr>
          <w:sz w:val="24"/>
        </w:rPr>
      </w:pPr>
      <w:r w:rsidRPr="00D31768">
        <w:rPr>
          <w:rFonts w:hint="eastAsia"/>
          <w:sz w:val="24"/>
        </w:rPr>
        <w:t>本专业拥有一支专业技术型与学术研究型相结合的，具有高水平专业素质和综合实力的研究梯队。导师中包括国务院特贴专家</w:t>
      </w:r>
      <w:r>
        <w:rPr>
          <w:rFonts w:hint="eastAsia"/>
          <w:sz w:val="24"/>
        </w:rPr>
        <w:t>、</w:t>
      </w:r>
      <w:r w:rsidRPr="00D31768">
        <w:rPr>
          <w:rFonts w:hint="eastAsia"/>
          <w:sz w:val="24"/>
        </w:rPr>
        <w:t>全国五一劳动奖章获得者等。现有博士生导师</w:t>
      </w:r>
      <w:r>
        <w:rPr>
          <w:rFonts w:hint="eastAsia"/>
          <w:sz w:val="24"/>
        </w:rPr>
        <w:t>7</w:t>
      </w:r>
      <w:r w:rsidRPr="00D31768">
        <w:rPr>
          <w:rFonts w:hint="eastAsia"/>
          <w:sz w:val="24"/>
        </w:rPr>
        <w:t>名，硕士生导师</w:t>
      </w:r>
      <w:r>
        <w:rPr>
          <w:rFonts w:hint="eastAsia"/>
          <w:sz w:val="24"/>
        </w:rPr>
        <w:t>30</w:t>
      </w:r>
      <w:r w:rsidRPr="00D31768">
        <w:rPr>
          <w:rFonts w:hint="eastAsia"/>
          <w:sz w:val="24"/>
        </w:rPr>
        <w:t>名，其中，教授</w:t>
      </w:r>
      <w:r>
        <w:rPr>
          <w:rFonts w:hint="eastAsia"/>
          <w:sz w:val="24"/>
        </w:rPr>
        <w:t>11</w:t>
      </w:r>
      <w:r w:rsidRPr="00D31768">
        <w:rPr>
          <w:rFonts w:hint="eastAsia"/>
          <w:sz w:val="24"/>
        </w:rPr>
        <w:t>名，副教授</w:t>
      </w:r>
      <w:r w:rsidRPr="00D31768">
        <w:rPr>
          <w:sz w:val="24"/>
        </w:rPr>
        <w:t>1</w:t>
      </w:r>
      <w:r>
        <w:rPr>
          <w:rFonts w:hint="eastAsia"/>
          <w:sz w:val="24"/>
        </w:rPr>
        <w:t>4</w:t>
      </w:r>
      <w:r w:rsidRPr="00D31768">
        <w:rPr>
          <w:rFonts w:hint="eastAsia"/>
          <w:sz w:val="24"/>
        </w:rPr>
        <w:t>名。本一级学科硕士授予点以国家级光伏技术虚拟仿真实验教学中心、河北省数字医疗工程重点实验室为依托，与英利新能源、康泰医学系统有限公司、中国电子科技集团第</w:t>
      </w:r>
      <w:r w:rsidRPr="00D31768">
        <w:rPr>
          <w:sz w:val="24"/>
        </w:rPr>
        <w:t>54</w:t>
      </w:r>
      <w:r w:rsidRPr="00D31768">
        <w:rPr>
          <w:rFonts w:hint="eastAsia"/>
          <w:sz w:val="24"/>
        </w:rPr>
        <w:t>所、保定维特瑞交通设施有限公司等，建立了研究生联合培养基地</w:t>
      </w:r>
      <w:r w:rsidRPr="00D31768">
        <w:rPr>
          <w:sz w:val="24"/>
        </w:rPr>
        <w:t>13</w:t>
      </w:r>
      <w:r w:rsidRPr="00D31768">
        <w:rPr>
          <w:rFonts w:hint="eastAsia"/>
          <w:sz w:val="24"/>
        </w:rPr>
        <w:t>个，校外兼职研究生导师</w:t>
      </w:r>
      <w:r>
        <w:rPr>
          <w:rFonts w:hint="eastAsia"/>
          <w:sz w:val="24"/>
        </w:rPr>
        <w:t>2</w:t>
      </w:r>
      <w:r w:rsidRPr="00D31768">
        <w:rPr>
          <w:sz w:val="24"/>
        </w:rPr>
        <w:t>0</w:t>
      </w:r>
      <w:r w:rsidRPr="00D31768">
        <w:rPr>
          <w:rFonts w:hint="eastAsia"/>
          <w:sz w:val="24"/>
        </w:rPr>
        <w:t>余名。紧密围绕工业生产自动化与信息化培养高级科技人才并开展科学研究。</w:t>
      </w:r>
    </w:p>
    <w:p w14:paraId="559A4BE9" w14:textId="57AE10C9" w:rsidR="001827EC" w:rsidRPr="005236DA" w:rsidRDefault="00760479" w:rsidP="00346188">
      <w:pPr>
        <w:spacing w:line="440" w:lineRule="exact"/>
        <w:ind w:firstLineChars="200" w:firstLine="560"/>
        <w:rPr>
          <w:rFonts w:eastAsia="黑体"/>
          <w:bCs/>
          <w:sz w:val="28"/>
          <w:szCs w:val="28"/>
        </w:rPr>
      </w:pPr>
      <w:r w:rsidRPr="005236DA">
        <w:rPr>
          <w:rFonts w:eastAsia="黑体"/>
          <w:bCs/>
          <w:sz w:val="28"/>
          <w:szCs w:val="28"/>
        </w:rPr>
        <w:t>三</w:t>
      </w:r>
      <w:r w:rsidR="00EF2AC1" w:rsidRPr="005236DA">
        <w:rPr>
          <w:rFonts w:eastAsia="黑体"/>
          <w:bCs/>
          <w:sz w:val="28"/>
          <w:szCs w:val="28"/>
        </w:rPr>
        <w:t>、研究方向</w:t>
      </w:r>
    </w:p>
    <w:p w14:paraId="2DCD057E" w14:textId="77777777" w:rsidR="00F63CDF" w:rsidRPr="002E08AC" w:rsidRDefault="00F63CDF" w:rsidP="00F63CDF">
      <w:pPr>
        <w:pStyle w:val="af0"/>
        <w:tabs>
          <w:tab w:val="left" w:pos="9900"/>
        </w:tabs>
        <w:spacing w:beforeLines="50" w:before="156" w:line="360" w:lineRule="auto"/>
        <w:ind w:firstLineChars="0"/>
        <w:rPr>
          <w:sz w:val="24"/>
        </w:rPr>
      </w:pPr>
      <w:r>
        <w:rPr>
          <w:sz w:val="24"/>
        </w:rPr>
        <w:t>1</w:t>
      </w:r>
      <w:r w:rsidRPr="00D31768">
        <w:rPr>
          <w:rFonts w:hint="eastAsia"/>
          <w:sz w:val="24"/>
        </w:rPr>
        <w:t>.</w:t>
      </w:r>
      <w:r>
        <w:rPr>
          <w:sz w:val="24"/>
        </w:rPr>
        <w:t xml:space="preserve"> </w:t>
      </w:r>
      <w:r w:rsidRPr="002E08AC">
        <w:rPr>
          <w:rFonts w:hint="eastAsia"/>
          <w:sz w:val="24"/>
        </w:rPr>
        <w:t>控制理论与控制工程</w:t>
      </w:r>
    </w:p>
    <w:p w14:paraId="2D587DC7" w14:textId="1CB27DF1" w:rsidR="00F63CDF" w:rsidRPr="00D31768" w:rsidRDefault="00F63CDF" w:rsidP="003974EE">
      <w:pPr>
        <w:tabs>
          <w:tab w:val="left" w:pos="9900"/>
        </w:tabs>
        <w:spacing w:line="360" w:lineRule="auto"/>
        <w:ind w:firstLineChars="200" w:firstLine="480"/>
        <w:rPr>
          <w:sz w:val="24"/>
        </w:rPr>
      </w:pPr>
      <w:r w:rsidRPr="00D31768">
        <w:rPr>
          <w:rFonts w:hint="eastAsia"/>
          <w:sz w:val="24"/>
        </w:rPr>
        <w:t>主要进行复杂混合动力系统、机器人视觉伺服控制研究，通过各种控制策略及控制系统的建模、分析、综合、设计与实现相关的理论、技术和方法研究，实现系统优化、智能检测与信息处理。包括混杂动态系统的稳定性和收敛性以及切换系统的稳定条件、切换控制器及切换律设计方法。所得结果应用于新能源及其并网存储控制、</w:t>
      </w:r>
      <w:r>
        <w:rPr>
          <w:rFonts w:hint="eastAsia"/>
          <w:sz w:val="24"/>
        </w:rPr>
        <w:t>电机</w:t>
      </w:r>
      <w:r w:rsidRPr="00D31768">
        <w:rPr>
          <w:rFonts w:hint="eastAsia"/>
          <w:sz w:val="24"/>
        </w:rPr>
        <w:t>调速控制等相关领域；包括研究并联机器人机构的测控理论与计算机控制、机器人机构设计、运动学及动力学分析、轨迹规划等研究，将人工智能控制理论、嵌入式技术和计算机技术相结合</w:t>
      </w:r>
      <w:r w:rsidRPr="00D31768">
        <w:rPr>
          <w:rFonts w:hint="eastAsia"/>
          <w:sz w:val="24"/>
        </w:rPr>
        <w:t>,</w:t>
      </w:r>
      <w:r w:rsidRPr="00D31768">
        <w:rPr>
          <w:rFonts w:hint="eastAsia"/>
          <w:sz w:val="24"/>
        </w:rPr>
        <w:t>开展对大型、复杂和不确定性系统的智能控制工程应用研究。</w:t>
      </w:r>
    </w:p>
    <w:p w14:paraId="36DE0E50" w14:textId="77777777" w:rsidR="00F63CDF" w:rsidRPr="00D31768" w:rsidRDefault="00F63CDF" w:rsidP="00F63CDF">
      <w:pPr>
        <w:tabs>
          <w:tab w:val="left" w:pos="9900"/>
        </w:tabs>
        <w:spacing w:line="360" w:lineRule="auto"/>
        <w:ind w:firstLineChars="200" w:firstLine="480"/>
        <w:rPr>
          <w:sz w:val="24"/>
        </w:rPr>
      </w:pPr>
      <w:r w:rsidRPr="00D31768">
        <w:rPr>
          <w:rFonts w:hint="eastAsia"/>
          <w:sz w:val="24"/>
        </w:rPr>
        <w:lastRenderedPageBreak/>
        <w:t>本研究方向完成的代表性课题主要有：“非线性奇异系统解的性态分析及其应用”、“智能控制及混合动态系统”、“基于</w:t>
      </w:r>
      <w:r w:rsidRPr="00D31768">
        <w:rPr>
          <w:rFonts w:hint="eastAsia"/>
          <w:sz w:val="24"/>
        </w:rPr>
        <w:t>X-Y</w:t>
      </w:r>
      <w:r w:rsidRPr="00D31768">
        <w:rPr>
          <w:rFonts w:hint="eastAsia"/>
          <w:sz w:val="24"/>
        </w:rPr>
        <w:t>平台的视觉伺服系统研究”、“基于嵌入式</w:t>
      </w:r>
      <w:r w:rsidRPr="00D31768">
        <w:rPr>
          <w:rFonts w:hint="eastAsia"/>
          <w:sz w:val="24"/>
        </w:rPr>
        <w:t>Internet</w:t>
      </w:r>
      <w:r w:rsidRPr="00D31768">
        <w:rPr>
          <w:rFonts w:hint="eastAsia"/>
          <w:sz w:val="24"/>
        </w:rPr>
        <w:t>技术与现场总线技术相结合的开放式多机器人遥操作系统”、“载人六自由度并联机器人与虚拟环境的智能交互控制研究”、“分布式虚拟场景的实时绘制与一致性控制研究”、“高精干粉自动灌装生产线”</w:t>
      </w:r>
      <w:r>
        <w:rPr>
          <w:rFonts w:hint="eastAsia"/>
          <w:sz w:val="24"/>
        </w:rPr>
        <w:t>、“几类广义系统的稳定性与控制策略研究及其在可再生能源互联电力系统中的应用”</w:t>
      </w:r>
      <w:r w:rsidRPr="00D31768">
        <w:rPr>
          <w:rFonts w:hint="eastAsia"/>
          <w:sz w:val="24"/>
        </w:rPr>
        <w:t>等。</w:t>
      </w:r>
    </w:p>
    <w:p w14:paraId="7FD7F6CA" w14:textId="77777777" w:rsidR="00F63CDF" w:rsidRPr="00D31768" w:rsidRDefault="00F63CDF" w:rsidP="00F63CDF">
      <w:pPr>
        <w:tabs>
          <w:tab w:val="left" w:pos="9900"/>
        </w:tabs>
        <w:spacing w:line="360" w:lineRule="auto"/>
        <w:ind w:firstLineChars="200" w:firstLine="480"/>
        <w:rPr>
          <w:sz w:val="24"/>
        </w:rPr>
      </w:pPr>
      <w:r w:rsidRPr="00D31768">
        <w:rPr>
          <w:rFonts w:hint="eastAsia"/>
          <w:sz w:val="24"/>
        </w:rPr>
        <w:t>2.</w:t>
      </w:r>
      <w:r>
        <w:rPr>
          <w:sz w:val="24"/>
        </w:rPr>
        <w:t xml:space="preserve"> </w:t>
      </w:r>
      <w:r w:rsidRPr="00D31768">
        <w:rPr>
          <w:rFonts w:hint="eastAsia"/>
          <w:sz w:val="24"/>
        </w:rPr>
        <w:t>检测技术及自动化装置</w:t>
      </w:r>
    </w:p>
    <w:p w14:paraId="1B239A85" w14:textId="18BB6864" w:rsidR="00F63CDF" w:rsidRPr="00D31768" w:rsidRDefault="00F63CDF" w:rsidP="00F63CDF">
      <w:pPr>
        <w:tabs>
          <w:tab w:val="left" w:pos="9900"/>
        </w:tabs>
        <w:spacing w:line="360" w:lineRule="auto"/>
        <w:ind w:firstLineChars="200" w:firstLine="480"/>
        <w:rPr>
          <w:sz w:val="24"/>
        </w:rPr>
      </w:pPr>
      <w:r w:rsidRPr="00D31768">
        <w:rPr>
          <w:rFonts w:hint="eastAsia"/>
          <w:sz w:val="24"/>
        </w:rPr>
        <w:t>依托国家级光伏技术虚拟仿真实验教学中心，主要开展对自动检测控制系统的测试、虚拟仿真工程应用技术的研究，包括光伏发电能源动力系统、光伏发电三维虚拟仿真技术等工程设计与开发。重点围绕嵌入式智能化仪表、自动分析仪器、在线自动测控系统、网络自动控制及应用技术等现代自动检测与控制技术的研究，包括光伏电池自动监测技术、光伏发电控制技术、电池储能及逆变控制技术、激光光谱及太赫兹光谱检测技术研究，非电量检测、数据采集与处理、光机电一体化测控系统、传感器</w:t>
      </w:r>
      <w:r>
        <w:rPr>
          <w:rFonts w:hint="eastAsia"/>
          <w:sz w:val="24"/>
        </w:rPr>
        <w:t>及</w:t>
      </w:r>
      <w:r w:rsidRPr="00D31768">
        <w:rPr>
          <w:rFonts w:hint="eastAsia"/>
          <w:sz w:val="24"/>
        </w:rPr>
        <w:t>应用技术、电力系统遥控遥测、新能源测控技术及应用。</w:t>
      </w:r>
    </w:p>
    <w:p w14:paraId="3FEBB2F6" w14:textId="52C7D5C3" w:rsidR="00F63CDF" w:rsidRPr="00D31768" w:rsidRDefault="00F63CDF" w:rsidP="00F63CDF">
      <w:pPr>
        <w:tabs>
          <w:tab w:val="left" w:pos="9900"/>
        </w:tabs>
        <w:spacing w:line="360" w:lineRule="auto"/>
        <w:ind w:firstLineChars="200" w:firstLine="480"/>
        <w:rPr>
          <w:sz w:val="24"/>
        </w:rPr>
      </w:pPr>
      <w:r w:rsidRPr="00D31768">
        <w:rPr>
          <w:rFonts w:hint="eastAsia"/>
          <w:sz w:val="24"/>
        </w:rPr>
        <w:t>本研究方向完成的代表性课题主要有：“基于激光参比实时深度表征的辉光光谱成分逐层分析”、“微结构</w:t>
      </w:r>
      <w:r w:rsidRPr="00D31768">
        <w:rPr>
          <w:rFonts w:hint="eastAsia"/>
          <w:sz w:val="24"/>
        </w:rPr>
        <w:t>ICP</w:t>
      </w:r>
      <w:r w:rsidRPr="00D31768">
        <w:rPr>
          <w:rFonts w:hint="eastAsia"/>
          <w:sz w:val="24"/>
        </w:rPr>
        <w:t>激发源及其性能研究”、“大功率高频感应加热装置”、“晶硅太阳能电池组件缺陷的红外图像诊断研究”、“</w:t>
      </w:r>
      <w:r w:rsidR="00A504D7" w:rsidRPr="00A504D7">
        <w:rPr>
          <w:rFonts w:hint="eastAsia"/>
          <w:sz w:val="24"/>
        </w:rPr>
        <w:t>基于光声效应及声谐振的红外光探测技术研究</w:t>
      </w:r>
      <w:r w:rsidRPr="00D31768">
        <w:rPr>
          <w:rFonts w:hint="eastAsia"/>
          <w:sz w:val="24"/>
        </w:rPr>
        <w:t>”</w:t>
      </w:r>
      <w:r>
        <w:rPr>
          <w:rFonts w:hint="eastAsia"/>
          <w:sz w:val="24"/>
        </w:rPr>
        <w:t>、“</w:t>
      </w:r>
      <w:r w:rsidR="00A504D7" w:rsidRPr="00A504D7">
        <w:rPr>
          <w:rFonts w:hint="eastAsia"/>
          <w:sz w:val="24"/>
        </w:rPr>
        <w:t>基于数字孪生的风电机组全生命周期故障预警关键技术研究</w:t>
      </w:r>
      <w:r>
        <w:rPr>
          <w:rFonts w:hint="eastAsia"/>
          <w:sz w:val="24"/>
        </w:rPr>
        <w:t>”</w:t>
      </w:r>
      <w:r w:rsidR="00A504D7">
        <w:rPr>
          <w:rFonts w:hint="eastAsia"/>
          <w:sz w:val="24"/>
        </w:rPr>
        <w:t>、“</w:t>
      </w:r>
      <w:r w:rsidR="00A504D7" w:rsidRPr="00A504D7">
        <w:rPr>
          <w:rFonts w:hint="eastAsia"/>
          <w:sz w:val="24"/>
        </w:rPr>
        <w:t>基于云架构的风电机组全生命周期在线预警系统及示范应用</w:t>
      </w:r>
      <w:r w:rsidR="00A504D7">
        <w:rPr>
          <w:rFonts w:hint="eastAsia"/>
          <w:sz w:val="24"/>
        </w:rPr>
        <w:t>”</w:t>
      </w:r>
      <w:r w:rsidRPr="00D31768">
        <w:rPr>
          <w:rFonts w:hint="eastAsia"/>
          <w:sz w:val="24"/>
        </w:rPr>
        <w:t>等。</w:t>
      </w:r>
    </w:p>
    <w:p w14:paraId="503D6E9E" w14:textId="77777777" w:rsidR="00F63CDF" w:rsidRPr="00D31768" w:rsidRDefault="00F63CDF" w:rsidP="00F63CDF">
      <w:pPr>
        <w:tabs>
          <w:tab w:val="left" w:pos="9900"/>
        </w:tabs>
        <w:spacing w:line="360" w:lineRule="auto"/>
        <w:ind w:firstLineChars="200" w:firstLine="480"/>
        <w:rPr>
          <w:sz w:val="24"/>
        </w:rPr>
      </w:pPr>
      <w:r w:rsidRPr="00D31768">
        <w:rPr>
          <w:rFonts w:hint="eastAsia"/>
          <w:sz w:val="24"/>
        </w:rPr>
        <w:t>3.</w:t>
      </w:r>
      <w:r>
        <w:rPr>
          <w:sz w:val="24"/>
        </w:rPr>
        <w:t xml:space="preserve"> </w:t>
      </w:r>
      <w:r w:rsidRPr="00D31768">
        <w:rPr>
          <w:rFonts w:hint="eastAsia"/>
          <w:sz w:val="24"/>
        </w:rPr>
        <w:t>模式识别与智能系统</w:t>
      </w:r>
    </w:p>
    <w:p w14:paraId="5FC988C6" w14:textId="77777777" w:rsidR="00F63CDF" w:rsidRPr="00D31768" w:rsidRDefault="00F63CDF" w:rsidP="00F63CDF">
      <w:pPr>
        <w:tabs>
          <w:tab w:val="left" w:pos="9900"/>
        </w:tabs>
        <w:spacing w:line="360" w:lineRule="auto"/>
        <w:ind w:firstLineChars="200" w:firstLine="480"/>
        <w:rPr>
          <w:sz w:val="24"/>
        </w:rPr>
      </w:pPr>
      <w:r w:rsidRPr="00D31768">
        <w:rPr>
          <w:rFonts w:hint="eastAsia"/>
          <w:sz w:val="24"/>
        </w:rPr>
        <w:t>依托河北省数字医疗工程重点实验室，以康复机器人为主要应用背景，研究医疗康复系统等进行动力学</w:t>
      </w:r>
      <w:r w:rsidRPr="00D31768">
        <w:rPr>
          <w:rFonts w:hint="eastAsia"/>
          <w:sz w:val="24"/>
        </w:rPr>
        <w:t>/</w:t>
      </w:r>
      <w:r w:rsidRPr="00D31768">
        <w:rPr>
          <w:rFonts w:hint="eastAsia"/>
          <w:sz w:val="24"/>
        </w:rPr>
        <w:t>运动学建模、通过数值计算完成特性分析，为复杂动力学系统的工程化设计、优化控制和性能评估等提供理论依据，研究重点在于复杂系统的数学建模、大型科学计算、仿真系统开发和优化控制策略。虚拟现实与手术导航系统，医学影像分析、人体康复系统、生物力学建模以及人体信息大数据挖掘等人体健康系统的研究。远程健康增进与智能康复医疗系统研发、数字健康档案馆和数字体检系统的数据采集、模型建立、数据处理、数据分析、复杂控制算法及先进控制策略的工程应用及网络应用系统开发。</w:t>
      </w:r>
    </w:p>
    <w:p w14:paraId="36A8FFFD" w14:textId="4D880D56" w:rsidR="00F63CDF" w:rsidRDefault="00F63CDF" w:rsidP="00F63CDF">
      <w:pPr>
        <w:spacing w:line="440" w:lineRule="exact"/>
        <w:ind w:firstLineChars="200" w:firstLine="480"/>
        <w:rPr>
          <w:sz w:val="24"/>
        </w:rPr>
      </w:pPr>
      <w:r w:rsidRPr="00D31768">
        <w:rPr>
          <w:rFonts w:hint="eastAsia"/>
          <w:sz w:val="24"/>
        </w:rPr>
        <w:t>本研究方向完成的代表性课题主要有：“腹腔镜手术仿真中复杂软组织系统的建模方法及受力分析优化”、“基于</w:t>
      </w:r>
      <w:r w:rsidRPr="00D31768">
        <w:rPr>
          <w:rFonts w:hint="eastAsia"/>
          <w:sz w:val="24"/>
        </w:rPr>
        <w:t>OCT</w:t>
      </w:r>
      <w:r w:rsidRPr="00D31768">
        <w:rPr>
          <w:rFonts w:hint="eastAsia"/>
          <w:sz w:val="24"/>
        </w:rPr>
        <w:t>图像的冠状动脉三维建模及血流动力学研究”、“冠</w:t>
      </w:r>
      <w:r w:rsidRPr="00D31768">
        <w:rPr>
          <w:rFonts w:hint="eastAsia"/>
          <w:sz w:val="24"/>
        </w:rPr>
        <w:lastRenderedPageBreak/>
        <w:t>心病功能学评价中关键问题的研究”、“</w:t>
      </w:r>
      <w:r w:rsidR="00165ABD" w:rsidRPr="00165ABD">
        <w:rPr>
          <w:rFonts w:hint="eastAsia"/>
          <w:sz w:val="24"/>
        </w:rPr>
        <w:t>融合多导联心电信号多维度特征的心肌梗死早期诊断及精准定位研究</w:t>
      </w:r>
      <w:r w:rsidRPr="00D31768">
        <w:rPr>
          <w:rFonts w:hint="eastAsia"/>
          <w:sz w:val="24"/>
        </w:rPr>
        <w:t>”、“</w:t>
      </w:r>
      <w:r w:rsidR="00165ABD" w:rsidRPr="00165ABD">
        <w:rPr>
          <w:rFonts w:hint="eastAsia"/>
          <w:sz w:val="24"/>
        </w:rPr>
        <w:t>心肌梗死合并心律失常下基于心电图的心肌梗死精准定位研究</w:t>
      </w:r>
      <w:r w:rsidRPr="00D31768">
        <w:rPr>
          <w:rFonts w:hint="eastAsia"/>
          <w:sz w:val="24"/>
        </w:rPr>
        <w:t>”、“厚德健康体检平台”、“居民健康档案管理系统”、“基于多智能体的动态健康评价系统模型及策略”等。</w:t>
      </w:r>
    </w:p>
    <w:p w14:paraId="284BEFC1" w14:textId="4C5A1373" w:rsidR="003F71EB" w:rsidRPr="005236DA" w:rsidRDefault="003F71EB" w:rsidP="00F63CDF">
      <w:pPr>
        <w:spacing w:line="440" w:lineRule="exact"/>
        <w:ind w:firstLineChars="200" w:firstLine="560"/>
        <w:rPr>
          <w:rFonts w:eastAsia="黑体"/>
          <w:bCs/>
          <w:sz w:val="28"/>
          <w:szCs w:val="28"/>
        </w:rPr>
      </w:pPr>
      <w:r w:rsidRPr="005236DA">
        <w:rPr>
          <w:rFonts w:eastAsia="黑体"/>
          <w:bCs/>
          <w:sz w:val="28"/>
          <w:szCs w:val="28"/>
        </w:rPr>
        <w:t>四、学制及学习年限</w:t>
      </w:r>
    </w:p>
    <w:p w14:paraId="0439816E" w14:textId="6E6CD03B" w:rsidR="003F71EB" w:rsidRPr="005236DA" w:rsidRDefault="003F71EB" w:rsidP="003974EE">
      <w:pPr>
        <w:spacing w:line="360" w:lineRule="auto"/>
        <w:ind w:firstLineChars="200" w:firstLine="480"/>
        <w:rPr>
          <w:rFonts w:eastAsiaTheme="minorEastAsia"/>
          <w:i/>
          <w:color w:val="FF0000"/>
          <w:sz w:val="24"/>
        </w:rPr>
      </w:pPr>
      <w:r w:rsidRPr="005236DA">
        <w:rPr>
          <w:rFonts w:eastAsiaTheme="minorEastAsia"/>
          <w:color w:val="000000"/>
          <w:sz w:val="24"/>
        </w:rPr>
        <w:t>本专业学制为</w:t>
      </w:r>
      <w:r w:rsidRPr="005236DA">
        <w:rPr>
          <w:rFonts w:eastAsiaTheme="minorEastAsia"/>
          <w:color w:val="000000"/>
          <w:sz w:val="24"/>
        </w:rPr>
        <w:t>3</w:t>
      </w:r>
      <w:r w:rsidRPr="005236DA">
        <w:rPr>
          <w:rFonts w:eastAsiaTheme="minorEastAsia"/>
          <w:color w:val="000000"/>
          <w:sz w:val="24"/>
        </w:rPr>
        <w:t>年，在校最长学习年限（含休学）不超过</w:t>
      </w:r>
      <w:r w:rsidRPr="005236DA">
        <w:rPr>
          <w:rFonts w:eastAsiaTheme="minorEastAsia"/>
          <w:color w:val="000000"/>
          <w:sz w:val="24"/>
        </w:rPr>
        <w:t>6</w:t>
      </w:r>
      <w:r w:rsidRPr="005236DA">
        <w:rPr>
          <w:rFonts w:eastAsiaTheme="minorEastAsia"/>
          <w:color w:val="000000"/>
          <w:sz w:val="24"/>
        </w:rPr>
        <w:t>年。</w:t>
      </w:r>
    </w:p>
    <w:p w14:paraId="2D2702EC" w14:textId="77777777" w:rsidR="001827EC" w:rsidRPr="005236DA" w:rsidRDefault="003F71EB" w:rsidP="00CC7BF9">
      <w:pPr>
        <w:spacing w:line="440" w:lineRule="exact"/>
        <w:ind w:firstLineChars="200" w:firstLine="560"/>
        <w:rPr>
          <w:rFonts w:eastAsia="黑体"/>
          <w:bCs/>
          <w:sz w:val="28"/>
          <w:szCs w:val="28"/>
        </w:rPr>
      </w:pPr>
      <w:r w:rsidRPr="005236DA">
        <w:rPr>
          <w:rFonts w:eastAsia="黑体"/>
          <w:bCs/>
          <w:sz w:val="28"/>
          <w:szCs w:val="28"/>
        </w:rPr>
        <w:t>五</w:t>
      </w:r>
      <w:r w:rsidR="00EF2AC1" w:rsidRPr="005236DA">
        <w:rPr>
          <w:rFonts w:eastAsia="黑体"/>
          <w:bCs/>
          <w:sz w:val="28"/>
          <w:szCs w:val="28"/>
        </w:rPr>
        <w:t>、培养目标</w:t>
      </w:r>
    </w:p>
    <w:p w14:paraId="604D78B2" w14:textId="77777777" w:rsidR="00A919DB" w:rsidRPr="00327561" w:rsidRDefault="00A919DB" w:rsidP="003974EE">
      <w:pPr>
        <w:spacing w:line="360" w:lineRule="auto"/>
        <w:ind w:firstLine="480"/>
        <w:rPr>
          <w:sz w:val="24"/>
        </w:rPr>
      </w:pPr>
      <w:r w:rsidRPr="00327561">
        <w:rPr>
          <w:sz w:val="24"/>
        </w:rPr>
        <w:t>1.</w:t>
      </w:r>
      <w:r w:rsidR="00E97E8D" w:rsidRPr="00327561">
        <w:rPr>
          <w:sz w:val="24"/>
        </w:rPr>
        <w:t xml:space="preserve"> </w:t>
      </w:r>
      <w:r w:rsidR="0057329D" w:rsidRPr="00327561">
        <w:rPr>
          <w:sz w:val="24"/>
        </w:rPr>
        <w:t>树立正确的</w:t>
      </w:r>
      <w:r w:rsidRPr="00327561">
        <w:rPr>
          <w:sz w:val="24"/>
        </w:rPr>
        <w:t>中国特色社会主义核心价值观，具有坚定</w:t>
      </w:r>
      <w:r w:rsidR="00495791" w:rsidRPr="00327561">
        <w:rPr>
          <w:sz w:val="24"/>
        </w:rPr>
        <w:t>的</w:t>
      </w:r>
      <w:r w:rsidRPr="00327561">
        <w:rPr>
          <w:sz w:val="24"/>
        </w:rPr>
        <w:t>理想信念，高尚的道德情操，优良的学术作风，高度</w:t>
      </w:r>
      <w:r w:rsidR="0057329D" w:rsidRPr="00327561">
        <w:rPr>
          <w:sz w:val="24"/>
        </w:rPr>
        <w:t>的</w:t>
      </w:r>
      <w:r w:rsidRPr="00327561">
        <w:rPr>
          <w:sz w:val="24"/>
        </w:rPr>
        <w:t>社会责任感。</w:t>
      </w:r>
    </w:p>
    <w:p w14:paraId="171C300A" w14:textId="77777777" w:rsidR="00A919DB" w:rsidRPr="00327561" w:rsidRDefault="00A919DB" w:rsidP="003974EE">
      <w:pPr>
        <w:spacing w:line="360" w:lineRule="auto"/>
        <w:ind w:firstLine="482"/>
        <w:rPr>
          <w:sz w:val="24"/>
        </w:rPr>
      </w:pPr>
      <w:r w:rsidRPr="00327561">
        <w:rPr>
          <w:sz w:val="24"/>
        </w:rPr>
        <w:t>2.</w:t>
      </w:r>
      <w:r w:rsidR="00E97E8D" w:rsidRPr="00327561">
        <w:rPr>
          <w:sz w:val="24"/>
        </w:rPr>
        <w:t xml:space="preserve"> </w:t>
      </w:r>
      <w:r w:rsidR="00290F6D" w:rsidRPr="00327561">
        <w:rPr>
          <w:sz w:val="24"/>
        </w:rPr>
        <w:t>在本学科或者专业领域掌握坚实的基础理论和系统的专门知识；具有从事学术研究工作的能力。</w:t>
      </w:r>
    </w:p>
    <w:p w14:paraId="2F6BAE46" w14:textId="77777777" w:rsidR="00A919DB" w:rsidRPr="00327561" w:rsidRDefault="00A919DB" w:rsidP="003974EE">
      <w:pPr>
        <w:spacing w:line="360" w:lineRule="auto"/>
        <w:ind w:firstLine="480"/>
        <w:rPr>
          <w:sz w:val="24"/>
        </w:rPr>
      </w:pPr>
      <w:r w:rsidRPr="00327561">
        <w:rPr>
          <w:sz w:val="24"/>
        </w:rPr>
        <w:t>3.</w:t>
      </w:r>
      <w:r w:rsidR="00E97E8D" w:rsidRPr="00327561">
        <w:rPr>
          <w:sz w:val="24"/>
        </w:rPr>
        <w:t xml:space="preserve"> </w:t>
      </w:r>
      <w:r w:rsidRPr="00327561">
        <w:rPr>
          <w:sz w:val="24"/>
        </w:rPr>
        <w:t>至少掌握一门外国语，能熟练阅读本专业的外文资料，具有撰写学术论文和进行国际学术交流的能力。</w:t>
      </w:r>
    </w:p>
    <w:p w14:paraId="51098793" w14:textId="77777777" w:rsidR="00A919DB" w:rsidRPr="00327561" w:rsidRDefault="00A919DB" w:rsidP="003974EE">
      <w:pPr>
        <w:spacing w:line="360" w:lineRule="auto"/>
        <w:ind w:firstLine="480"/>
        <w:rPr>
          <w:sz w:val="24"/>
        </w:rPr>
      </w:pPr>
      <w:r w:rsidRPr="00327561">
        <w:rPr>
          <w:sz w:val="24"/>
        </w:rPr>
        <w:t>4.</w:t>
      </w:r>
      <w:r w:rsidR="00E97E8D" w:rsidRPr="00327561">
        <w:rPr>
          <w:sz w:val="24"/>
        </w:rPr>
        <w:t xml:space="preserve"> </w:t>
      </w:r>
      <w:r w:rsidRPr="00327561">
        <w:rPr>
          <w:sz w:val="24"/>
        </w:rPr>
        <w:t>具有良好的团队</w:t>
      </w:r>
      <w:r w:rsidR="00495791" w:rsidRPr="00327561">
        <w:rPr>
          <w:sz w:val="24"/>
        </w:rPr>
        <w:t>意识和团队</w:t>
      </w:r>
      <w:r w:rsidRPr="00327561">
        <w:rPr>
          <w:sz w:val="24"/>
        </w:rPr>
        <w:t>合作精神。</w:t>
      </w:r>
    </w:p>
    <w:p w14:paraId="75A2EB90" w14:textId="77777777" w:rsidR="00A919DB" w:rsidRPr="00327561" w:rsidRDefault="00A919DB" w:rsidP="003974EE">
      <w:pPr>
        <w:spacing w:line="360" w:lineRule="auto"/>
        <w:ind w:firstLine="480"/>
        <w:rPr>
          <w:sz w:val="24"/>
        </w:rPr>
      </w:pPr>
      <w:r w:rsidRPr="00327561">
        <w:rPr>
          <w:sz w:val="24"/>
        </w:rPr>
        <w:t>5.</w:t>
      </w:r>
      <w:r w:rsidR="00E97E8D" w:rsidRPr="00327561">
        <w:rPr>
          <w:sz w:val="24"/>
        </w:rPr>
        <w:t xml:space="preserve"> </w:t>
      </w:r>
      <w:r w:rsidRPr="00327561">
        <w:rPr>
          <w:sz w:val="24"/>
        </w:rPr>
        <w:t>具有良好的心理</w:t>
      </w:r>
      <w:r w:rsidR="002A159F" w:rsidRPr="00327561">
        <w:rPr>
          <w:sz w:val="24"/>
        </w:rPr>
        <w:t>素养</w:t>
      </w:r>
      <w:r w:rsidRPr="00327561">
        <w:rPr>
          <w:sz w:val="24"/>
        </w:rPr>
        <w:t>。</w:t>
      </w:r>
    </w:p>
    <w:p w14:paraId="0633F95D" w14:textId="77777777" w:rsidR="00F03509" w:rsidRPr="00327561" w:rsidRDefault="00F03509" w:rsidP="003974EE">
      <w:pPr>
        <w:spacing w:line="360" w:lineRule="auto"/>
        <w:ind w:firstLine="482"/>
        <w:rPr>
          <w:sz w:val="24"/>
        </w:rPr>
      </w:pPr>
      <w:r w:rsidRPr="00327561">
        <w:rPr>
          <w:sz w:val="24"/>
        </w:rPr>
        <w:t xml:space="preserve">6. </w:t>
      </w:r>
      <w:r w:rsidR="004C77C2" w:rsidRPr="00327561">
        <w:rPr>
          <w:sz w:val="24"/>
        </w:rPr>
        <w:t>培养德智体美劳全面发展的社会主义事业接班人。</w:t>
      </w:r>
    </w:p>
    <w:p w14:paraId="12F2169E" w14:textId="77777777" w:rsidR="00BF1792" w:rsidRDefault="00760479" w:rsidP="006E22EE">
      <w:pPr>
        <w:spacing w:line="440" w:lineRule="exact"/>
        <w:ind w:firstLineChars="200" w:firstLine="560"/>
        <w:rPr>
          <w:rFonts w:eastAsia="黑体"/>
          <w:bCs/>
          <w:sz w:val="28"/>
          <w:szCs w:val="28"/>
        </w:rPr>
      </w:pPr>
      <w:r w:rsidRPr="005236DA">
        <w:rPr>
          <w:rFonts w:eastAsia="黑体"/>
          <w:bCs/>
          <w:sz w:val="28"/>
          <w:szCs w:val="28"/>
        </w:rPr>
        <w:t>六</w:t>
      </w:r>
      <w:r w:rsidR="006E22EE" w:rsidRPr="005236DA">
        <w:rPr>
          <w:rFonts w:eastAsia="黑体"/>
          <w:bCs/>
          <w:sz w:val="28"/>
          <w:szCs w:val="28"/>
        </w:rPr>
        <w:t>、</w:t>
      </w:r>
      <w:r w:rsidR="00BF1792">
        <w:rPr>
          <w:rFonts w:eastAsia="黑体"/>
          <w:bCs/>
          <w:sz w:val="28"/>
          <w:szCs w:val="28"/>
        </w:rPr>
        <w:t>培养方式</w:t>
      </w:r>
    </w:p>
    <w:p w14:paraId="7FD52FAC" w14:textId="4667E7DC" w:rsidR="000F305D" w:rsidRPr="00F7042F" w:rsidRDefault="00F7042F" w:rsidP="003974EE">
      <w:pPr>
        <w:spacing w:line="360" w:lineRule="auto"/>
        <w:ind w:firstLineChars="200" w:firstLine="480"/>
        <w:rPr>
          <w:sz w:val="24"/>
        </w:rPr>
      </w:pPr>
      <w:r w:rsidRPr="00F7042F">
        <w:rPr>
          <w:rFonts w:hint="eastAsia"/>
          <w:sz w:val="24"/>
        </w:rPr>
        <w:t>研究生的课程学习实行学分制，在导师指导下按照本学科培养方案的要求选修课程。研究生的科研及论文工作实行导师负责制，鼓励以导师为主的指导小组集体培养。课程学习和科学研究工作，力求做到理论与实践相结合。导师应采取自学、研讨、启发等学习方式，着力培养学生的自学能力、研究能力。</w:t>
      </w:r>
    </w:p>
    <w:p w14:paraId="60C2F6E2" w14:textId="2D9D1FAE" w:rsidR="006E22EE" w:rsidRPr="005236DA" w:rsidRDefault="00BF1792" w:rsidP="006E22EE">
      <w:pPr>
        <w:spacing w:line="440" w:lineRule="exact"/>
        <w:ind w:firstLineChars="200" w:firstLine="560"/>
        <w:rPr>
          <w:rFonts w:eastAsia="黑体"/>
          <w:bCs/>
          <w:sz w:val="28"/>
          <w:szCs w:val="28"/>
        </w:rPr>
      </w:pPr>
      <w:r>
        <w:rPr>
          <w:rFonts w:eastAsia="黑体"/>
          <w:bCs/>
          <w:sz w:val="28"/>
          <w:szCs w:val="28"/>
        </w:rPr>
        <w:t>七、</w:t>
      </w:r>
      <w:r w:rsidR="006E22EE" w:rsidRPr="005236DA">
        <w:rPr>
          <w:rFonts w:eastAsia="黑体"/>
          <w:bCs/>
          <w:sz w:val="28"/>
          <w:szCs w:val="28"/>
        </w:rPr>
        <w:t>中期筛选</w:t>
      </w:r>
    </w:p>
    <w:p w14:paraId="32862886" w14:textId="77777777" w:rsidR="006E77C4" w:rsidRPr="005236DA" w:rsidRDefault="006E77C4" w:rsidP="003974EE">
      <w:pPr>
        <w:spacing w:line="360" w:lineRule="auto"/>
        <w:ind w:firstLineChars="200" w:firstLine="480"/>
        <w:rPr>
          <w:rFonts w:eastAsiaTheme="minorEastAsia"/>
          <w:bCs/>
          <w:sz w:val="24"/>
        </w:rPr>
      </w:pPr>
      <w:bookmarkStart w:id="0" w:name="_Toc59002625"/>
      <w:r w:rsidRPr="005236DA">
        <w:rPr>
          <w:rFonts w:eastAsiaTheme="minorEastAsia"/>
          <w:bCs/>
          <w:sz w:val="24"/>
        </w:rPr>
        <w:t>在完成培养方案规定的课程学习、考核成绩合格、获得规定的学分后，</w:t>
      </w:r>
      <w:bookmarkEnd w:id="0"/>
      <w:r w:rsidRPr="005236DA">
        <w:rPr>
          <w:rFonts w:eastAsiaTheme="minorEastAsia"/>
          <w:bCs/>
          <w:sz w:val="24"/>
        </w:rPr>
        <w:t>按照</w:t>
      </w:r>
      <w:r w:rsidR="00E16BB2" w:rsidRPr="005236DA">
        <w:rPr>
          <w:rFonts w:eastAsiaTheme="minorEastAsia"/>
          <w:bCs/>
          <w:sz w:val="24"/>
        </w:rPr>
        <w:t>《河北大学研究生中期筛选管理办法》（校政字〔</w:t>
      </w:r>
      <w:r w:rsidR="00E16BB2" w:rsidRPr="005236DA">
        <w:rPr>
          <w:rFonts w:eastAsiaTheme="minorEastAsia"/>
          <w:bCs/>
          <w:sz w:val="24"/>
        </w:rPr>
        <w:t>2021</w:t>
      </w:r>
      <w:r w:rsidR="00E16BB2" w:rsidRPr="005236DA">
        <w:rPr>
          <w:rFonts w:eastAsiaTheme="minorEastAsia"/>
          <w:bCs/>
          <w:sz w:val="24"/>
        </w:rPr>
        <w:t>〕</w:t>
      </w:r>
      <w:r w:rsidR="00E16BB2" w:rsidRPr="005236DA">
        <w:rPr>
          <w:rFonts w:eastAsiaTheme="minorEastAsia"/>
          <w:bCs/>
          <w:sz w:val="24"/>
        </w:rPr>
        <w:t>15</w:t>
      </w:r>
      <w:r w:rsidR="00E16BB2" w:rsidRPr="005236DA">
        <w:rPr>
          <w:rFonts w:eastAsiaTheme="minorEastAsia"/>
          <w:bCs/>
          <w:sz w:val="24"/>
        </w:rPr>
        <w:t>号）的</w:t>
      </w:r>
      <w:r w:rsidRPr="005236DA">
        <w:rPr>
          <w:rFonts w:eastAsiaTheme="minorEastAsia"/>
          <w:bCs/>
          <w:sz w:val="24"/>
        </w:rPr>
        <w:t>相关</w:t>
      </w:r>
      <w:r w:rsidR="00B94EDF" w:rsidRPr="005236DA">
        <w:rPr>
          <w:rFonts w:eastAsiaTheme="minorEastAsia"/>
          <w:bCs/>
          <w:sz w:val="24"/>
        </w:rPr>
        <w:t>规定</w:t>
      </w:r>
      <w:r w:rsidR="00E16BB2" w:rsidRPr="005236DA">
        <w:rPr>
          <w:rFonts w:eastAsiaTheme="minorEastAsia"/>
          <w:bCs/>
          <w:sz w:val="24"/>
        </w:rPr>
        <w:t>，</w:t>
      </w:r>
      <w:r w:rsidRPr="005236DA">
        <w:rPr>
          <w:rFonts w:eastAsiaTheme="minorEastAsia"/>
          <w:bCs/>
          <w:sz w:val="24"/>
        </w:rPr>
        <w:t>组织开展中期筛选工作。</w:t>
      </w:r>
    </w:p>
    <w:p w14:paraId="5FCD7026" w14:textId="77777777" w:rsidR="00E954E0" w:rsidRPr="005236DA" w:rsidRDefault="00BF1792" w:rsidP="003974EE">
      <w:pPr>
        <w:spacing w:line="360" w:lineRule="auto"/>
        <w:ind w:firstLineChars="200" w:firstLine="560"/>
        <w:rPr>
          <w:rFonts w:eastAsia="黑体"/>
          <w:bCs/>
          <w:sz w:val="28"/>
          <w:szCs w:val="28"/>
        </w:rPr>
      </w:pPr>
      <w:r>
        <w:rPr>
          <w:rFonts w:eastAsia="黑体" w:hint="eastAsia"/>
          <w:bCs/>
          <w:sz w:val="28"/>
          <w:szCs w:val="28"/>
        </w:rPr>
        <w:t>八</w:t>
      </w:r>
      <w:r w:rsidR="00E954E0" w:rsidRPr="005236DA">
        <w:rPr>
          <w:rFonts w:eastAsia="黑体"/>
          <w:bCs/>
          <w:sz w:val="28"/>
          <w:szCs w:val="28"/>
        </w:rPr>
        <w:t>、</w:t>
      </w:r>
      <w:r w:rsidR="00760479" w:rsidRPr="005236DA">
        <w:rPr>
          <w:rFonts w:eastAsia="黑体"/>
          <w:bCs/>
          <w:sz w:val="28"/>
          <w:szCs w:val="28"/>
        </w:rPr>
        <w:t>学位</w:t>
      </w:r>
      <w:r w:rsidR="00F974F0" w:rsidRPr="005236DA">
        <w:rPr>
          <w:rFonts w:eastAsia="黑体"/>
          <w:bCs/>
          <w:sz w:val="28"/>
          <w:szCs w:val="28"/>
        </w:rPr>
        <w:t>（毕业）</w:t>
      </w:r>
      <w:r w:rsidR="00E954E0" w:rsidRPr="005236DA">
        <w:rPr>
          <w:rFonts w:eastAsia="黑体"/>
          <w:bCs/>
          <w:sz w:val="28"/>
          <w:szCs w:val="28"/>
        </w:rPr>
        <w:t>论文</w:t>
      </w:r>
    </w:p>
    <w:p w14:paraId="675448FB" w14:textId="212A946E" w:rsidR="00760479" w:rsidRPr="005236DA" w:rsidRDefault="00760479" w:rsidP="003974EE">
      <w:pPr>
        <w:widowControl/>
        <w:spacing w:line="360" w:lineRule="auto"/>
        <w:ind w:firstLine="482"/>
        <w:jc w:val="left"/>
        <w:rPr>
          <w:i/>
          <w:color w:val="FF0000"/>
          <w:kern w:val="0"/>
          <w:sz w:val="18"/>
          <w:szCs w:val="18"/>
        </w:rPr>
      </w:pPr>
      <w:r w:rsidRPr="006331DA">
        <w:rPr>
          <w:bCs/>
          <w:color w:val="222222"/>
          <w:kern w:val="0"/>
          <w:sz w:val="24"/>
        </w:rPr>
        <w:t>1.</w:t>
      </w:r>
      <w:r w:rsidR="003974EE">
        <w:rPr>
          <w:rFonts w:hint="eastAsia"/>
          <w:bCs/>
          <w:color w:val="222222"/>
          <w:kern w:val="0"/>
          <w:sz w:val="24"/>
        </w:rPr>
        <w:t xml:space="preserve"> </w:t>
      </w:r>
      <w:r w:rsidRPr="006331DA">
        <w:rPr>
          <w:bCs/>
          <w:color w:val="222222"/>
          <w:kern w:val="0"/>
          <w:sz w:val="24"/>
        </w:rPr>
        <w:t>总体要求：</w:t>
      </w:r>
      <w:r w:rsidRPr="005236DA">
        <w:rPr>
          <w:color w:val="000000" w:themeColor="text1"/>
          <w:kern w:val="0"/>
          <w:sz w:val="24"/>
        </w:rPr>
        <w:t>按照</w:t>
      </w:r>
      <w:r w:rsidR="00217A8B" w:rsidRPr="005236DA">
        <w:rPr>
          <w:color w:val="000000" w:themeColor="text1"/>
          <w:kern w:val="0"/>
          <w:sz w:val="24"/>
        </w:rPr>
        <w:t>《</w:t>
      </w:r>
      <w:r w:rsidR="00865FC3" w:rsidRPr="005236DA">
        <w:rPr>
          <w:color w:val="000000" w:themeColor="text1"/>
          <w:kern w:val="0"/>
          <w:sz w:val="24"/>
        </w:rPr>
        <w:t>河北大学关于开展</w:t>
      </w:r>
      <w:r w:rsidR="00865FC3" w:rsidRPr="005236DA">
        <w:rPr>
          <w:color w:val="000000" w:themeColor="text1"/>
          <w:kern w:val="0"/>
          <w:sz w:val="24"/>
        </w:rPr>
        <w:t>2025</w:t>
      </w:r>
      <w:r w:rsidR="00865FC3" w:rsidRPr="005236DA">
        <w:rPr>
          <w:color w:val="000000" w:themeColor="text1"/>
          <w:kern w:val="0"/>
          <w:sz w:val="24"/>
        </w:rPr>
        <w:t>版研究生培养方案修订工作的指导意见</w:t>
      </w:r>
      <w:r w:rsidR="00217A8B" w:rsidRPr="005236DA">
        <w:rPr>
          <w:color w:val="000000" w:themeColor="text1"/>
          <w:kern w:val="0"/>
          <w:sz w:val="24"/>
        </w:rPr>
        <w:t>》</w:t>
      </w:r>
      <w:r w:rsidR="00865FC3" w:rsidRPr="005236DA">
        <w:rPr>
          <w:color w:val="000000" w:themeColor="text1"/>
          <w:kern w:val="0"/>
          <w:sz w:val="24"/>
        </w:rPr>
        <w:t>（校政字</w:t>
      </w:r>
      <w:r w:rsidR="00865FC3" w:rsidRPr="005236DA">
        <w:rPr>
          <w:rFonts w:eastAsiaTheme="minorEastAsia"/>
          <w:bCs/>
          <w:sz w:val="24"/>
        </w:rPr>
        <w:t>〔</w:t>
      </w:r>
      <w:r w:rsidR="00865FC3" w:rsidRPr="005236DA">
        <w:rPr>
          <w:rFonts w:eastAsiaTheme="minorEastAsia"/>
          <w:bCs/>
          <w:sz w:val="24"/>
        </w:rPr>
        <w:t>2025</w:t>
      </w:r>
      <w:r w:rsidR="00865FC3" w:rsidRPr="005236DA">
        <w:rPr>
          <w:rFonts w:eastAsiaTheme="minorEastAsia"/>
          <w:bCs/>
          <w:sz w:val="24"/>
        </w:rPr>
        <w:t>〕</w:t>
      </w:r>
      <w:r w:rsidR="003974EE">
        <w:rPr>
          <w:rFonts w:eastAsiaTheme="minorEastAsia" w:hint="eastAsia"/>
          <w:bCs/>
          <w:sz w:val="24"/>
        </w:rPr>
        <w:t>9</w:t>
      </w:r>
      <w:r w:rsidR="00865FC3" w:rsidRPr="005236DA">
        <w:rPr>
          <w:rFonts w:eastAsiaTheme="minorEastAsia"/>
          <w:bCs/>
          <w:sz w:val="24"/>
        </w:rPr>
        <w:t>号</w:t>
      </w:r>
      <w:r w:rsidR="00865FC3" w:rsidRPr="005236DA">
        <w:rPr>
          <w:color w:val="000000" w:themeColor="text1"/>
          <w:kern w:val="0"/>
          <w:sz w:val="24"/>
        </w:rPr>
        <w:t>）</w:t>
      </w:r>
      <w:r w:rsidRPr="005236DA">
        <w:rPr>
          <w:color w:val="000000" w:themeColor="text1"/>
          <w:kern w:val="0"/>
          <w:sz w:val="24"/>
        </w:rPr>
        <w:t>规定，</w:t>
      </w:r>
      <w:r w:rsidR="00217A8B" w:rsidRPr="005236DA">
        <w:rPr>
          <w:color w:val="000000" w:themeColor="text1"/>
          <w:kern w:val="0"/>
          <w:sz w:val="24"/>
        </w:rPr>
        <w:t>硕士</w:t>
      </w:r>
      <w:r w:rsidRPr="005236DA">
        <w:rPr>
          <w:color w:val="000000" w:themeColor="text1"/>
          <w:kern w:val="0"/>
          <w:sz w:val="24"/>
        </w:rPr>
        <w:t>研究生</w:t>
      </w:r>
      <w:r w:rsidR="00217A8B" w:rsidRPr="005236DA">
        <w:rPr>
          <w:color w:val="000000" w:themeColor="text1"/>
          <w:kern w:val="0"/>
          <w:sz w:val="24"/>
        </w:rPr>
        <w:t>论文开题与答辩时间间隔</w:t>
      </w:r>
      <w:r w:rsidR="007A26CC" w:rsidRPr="005236DA">
        <w:rPr>
          <w:color w:val="000000" w:themeColor="text1"/>
          <w:kern w:val="0"/>
          <w:sz w:val="24"/>
        </w:rPr>
        <w:t>原则上</w:t>
      </w:r>
      <w:r w:rsidRPr="005236DA">
        <w:rPr>
          <w:color w:val="000000" w:themeColor="text1"/>
          <w:kern w:val="0"/>
          <w:sz w:val="24"/>
        </w:rPr>
        <w:t>不少于</w:t>
      </w:r>
      <w:r w:rsidR="00217A8B" w:rsidRPr="005236DA">
        <w:rPr>
          <w:color w:val="000000" w:themeColor="text1"/>
          <w:kern w:val="0"/>
          <w:sz w:val="24"/>
        </w:rPr>
        <w:t>12</w:t>
      </w:r>
      <w:r w:rsidR="00217A8B" w:rsidRPr="005236DA">
        <w:rPr>
          <w:color w:val="000000" w:themeColor="text1"/>
          <w:kern w:val="0"/>
          <w:sz w:val="24"/>
        </w:rPr>
        <w:t>个月</w:t>
      </w:r>
      <w:r w:rsidRPr="005236DA">
        <w:rPr>
          <w:color w:val="000000" w:themeColor="text1"/>
          <w:kern w:val="0"/>
          <w:sz w:val="24"/>
        </w:rPr>
        <w:t>。</w:t>
      </w:r>
    </w:p>
    <w:p w14:paraId="0D10D2F7" w14:textId="5D75BB4B" w:rsidR="00760479" w:rsidRPr="003974EE" w:rsidRDefault="00760479" w:rsidP="003974EE">
      <w:pPr>
        <w:widowControl/>
        <w:spacing w:line="360" w:lineRule="auto"/>
        <w:ind w:firstLine="482"/>
        <w:rPr>
          <w:bCs/>
          <w:color w:val="222222"/>
          <w:kern w:val="0"/>
          <w:sz w:val="24"/>
        </w:rPr>
      </w:pPr>
      <w:r w:rsidRPr="006331DA">
        <w:rPr>
          <w:bCs/>
          <w:color w:val="222222"/>
          <w:kern w:val="0"/>
          <w:sz w:val="24"/>
        </w:rPr>
        <w:lastRenderedPageBreak/>
        <w:t>2.</w:t>
      </w:r>
      <w:r w:rsidR="003974EE">
        <w:rPr>
          <w:rFonts w:hint="eastAsia"/>
          <w:bCs/>
          <w:color w:val="222222"/>
          <w:kern w:val="0"/>
          <w:sz w:val="24"/>
        </w:rPr>
        <w:t xml:space="preserve"> </w:t>
      </w:r>
      <w:r w:rsidRPr="006331DA">
        <w:rPr>
          <w:bCs/>
          <w:color w:val="222222"/>
          <w:kern w:val="0"/>
          <w:sz w:val="24"/>
        </w:rPr>
        <w:t>开题：</w:t>
      </w:r>
      <w:r w:rsidRPr="003974EE">
        <w:rPr>
          <w:bCs/>
          <w:color w:val="222222"/>
          <w:kern w:val="0"/>
          <w:sz w:val="24"/>
        </w:rPr>
        <w:t>开题是研究生培养过程中开展学位</w:t>
      </w:r>
      <w:r w:rsidR="00F974F0" w:rsidRPr="003974EE">
        <w:rPr>
          <w:bCs/>
          <w:color w:val="222222"/>
          <w:kern w:val="0"/>
          <w:sz w:val="24"/>
        </w:rPr>
        <w:t>（毕业）</w:t>
      </w:r>
      <w:r w:rsidRPr="003974EE">
        <w:rPr>
          <w:bCs/>
          <w:color w:val="222222"/>
          <w:kern w:val="0"/>
          <w:sz w:val="24"/>
        </w:rPr>
        <w:t>论文工作的首要环节，要求研究生充分阅读国内外相关文献，撰写开题报告。开题报告应包含文献综述、论文选题依据、研究方案、预期目标与成果、工作计划等关键问题。</w:t>
      </w:r>
      <w:r w:rsidR="00217A8B" w:rsidRPr="003974EE">
        <w:rPr>
          <w:bCs/>
          <w:color w:val="222222"/>
          <w:kern w:val="0"/>
          <w:sz w:val="24"/>
        </w:rPr>
        <w:t>原则上</w:t>
      </w:r>
      <w:r w:rsidRPr="003974EE">
        <w:rPr>
          <w:bCs/>
          <w:color w:val="222222"/>
          <w:kern w:val="0"/>
          <w:sz w:val="24"/>
        </w:rPr>
        <w:t>在入学后第</w:t>
      </w:r>
      <w:r w:rsidRPr="003974EE">
        <w:rPr>
          <w:bCs/>
          <w:color w:val="222222"/>
          <w:kern w:val="0"/>
          <w:sz w:val="24"/>
        </w:rPr>
        <w:t>3</w:t>
      </w:r>
      <w:r w:rsidRPr="003974EE">
        <w:rPr>
          <w:bCs/>
          <w:color w:val="222222"/>
          <w:kern w:val="0"/>
          <w:sz w:val="24"/>
        </w:rPr>
        <w:t>学期（最迟不超过第</w:t>
      </w:r>
      <w:r w:rsidRPr="003974EE">
        <w:rPr>
          <w:bCs/>
          <w:color w:val="222222"/>
          <w:kern w:val="0"/>
          <w:sz w:val="24"/>
        </w:rPr>
        <w:t>4</w:t>
      </w:r>
      <w:r w:rsidRPr="003974EE">
        <w:rPr>
          <w:bCs/>
          <w:color w:val="222222"/>
          <w:kern w:val="0"/>
          <w:sz w:val="24"/>
        </w:rPr>
        <w:t>学期）完成开题。开题由</w:t>
      </w:r>
      <w:r w:rsidRPr="003974EE">
        <w:rPr>
          <w:bCs/>
          <w:color w:val="222222"/>
          <w:kern w:val="0"/>
          <w:sz w:val="24"/>
        </w:rPr>
        <w:t>3-5</w:t>
      </w:r>
      <w:r w:rsidRPr="003974EE">
        <w:rPr>
          <w:bCs/>
          <w:color w:val="222222"/>
          <w:kern w:val="0"/>
          <w:sz w:val="24"/>
        </w:rPr>
        <w:t>名</w:t>
      </w:r>
      <w:r w:rsidR="00217A8B" w:rsidRPr="003974EE">
        <w:rPr>
          <w:bCs/>
          <w:color w:val="222222"/>
          <w:kern w:val="0"/>
          <w:sz w:val="24"/>
        </w:rPr>
        <w:t>具有高级</w:t>
      </w:r>
      <w:r w:rsidR="00F974F0" w:rsidRPr="003974EE">
        <w:rPr>
          <w:bCs/>
          <w:color w:val="222222"/>
          <w:kern w:val="0"/>
          <w:sz w:val="24"/>
        </w:rPr>
        <w:t>专业技术职务人员</w:t>
      </w:r>
      <w:r w:rsidRPr="003974EE">
        <w:rPr>
          <w:bCs/>
          <w:color w:val="222222"/>
          <w:kern w:val="0"/>
          <w:sz w:val="24"/>
        </w:rPr>
        <w:t>参加，以学术报告的方式进行。</w:t>
      </w:r>
    </w:p>
    <w:p w14:paraId="597A11EA" w14:textId="089F0809" w:rsidR="00760479" w:rsidRPr="003974EE" w:rsidRDefault="00217A8B" w:rsidP="003974EE">
      <w:pPr>
        <w:widowControl/>
        <w:spacing w:line="360" w:lineRule="auto"/>
        <w:ind w:firstLine="482"/>
        <w:rPr>
          <w:bCs/>
          <w:color w:val="222222"/>
          <w:kern w:val="0"/>
          <w:sz w:val="24"/>
        </w:rPr>
      </w:pPr>
      <w:r w:rsidRPr="006331DA">
        <w:rPr>
          <w:bCs/>
          <w:color w:val="222222"/>
          <w:kern w:val="0"/>
          <w:sz w:val="24"/>
        </w:rPr>
        <w:t>3.</w:t>
      </w:r>
      <w:r w:rsidR="003974EE">
        <w:rPr>
          <w:rFonts w:hint="eastAsia"/>
          <w:bCs/>
          <w:color w:val="222222"/>
          <w:kern w:val="0"/>
          <w:sz w:val="24"/>
        </w:rPr>
        <w:t xml:space="preserve"> </w:t>
      </w:r>
      <w:r w:rsidR="00760479" w:rsidRPr="006331DA">
        <w:rPr>
          <w:bCs/>
          <w:color w:val="222222"/>
          <w:kern w:val="0"/>
          <w:sz w:val="24"/>
        </w:rPr>
        <w:t>中期</w:t>
      </w:r>
      <w:r w:rsidR="007A26CC" w:rsidRPr="006331DA">
        <w:rPr>
          <w:bCs/>
          <w:color w:val="222222"/>
          <w:kern w:val="0"/>
          <w:sz w:val="24"/>
        </w:rPr>
        <w:t>进展报告</w:t>
      </w:r>
      <w:r w:rsidR="00760479" w:rsidRPr="006331DA">
        <w:rPr>
          <w:bCs/>
          <w:color w:val="222222"/>
          <w:kern w:val="0"/>
          <w:sz w:val="24"/>
        </w:rPr>
        <w:t>：</w:t>
      </w:r>
      <w:r w:rsidR="00760479" w:rsidRPr="003974EE">
        <w:rPr>
          <w:bCs/>
          <w:color w:val="222222"/>
          <w:kern w:val="0"/>
          <w:sz w:val="24"/>
        </w:rPr>
        <w:t>中期</w:t>
      </w:r>
      <w:r w:rsidR="007A26CC" w:rsidRPr="003974EE">
        <w:rPr>
          <w:bCs/>
          <w:color w:val="222222"/>
          <w:kern w:val="0"/>
          <w:sz w:val="24"/>
        </w:rPr>
        <w:t>进展报告</w:t>
      </w:r>
      <w:r w:rsidR="00760479" w:rsidRPr="003974EE">
        <w:rPr>
          <w:bCs/>
          <w:color w:val="222222"/>
          <w:kern w:val="0"/>
          <w:sz w:val="24"/>
        </w:rPr>
        <w:t>是检查研究生个人综合能力及学位论文进展、指导研究生把握学位</w:t>
      </w:r>
      <w:r w:rsidR="00F974F0" w:rsidRPr="003974EE">
        <w:rPr>
          <w:bCs/>
          <w:color w:val="222222"/>
          <w:kern w:val="0"/>
          <w:sz w:val="24"/>
        </w:rPr>
        <w:t>（毕业）</w:t>
      </w:r>
      <w:r w:rsidR="00760479" w:rsidRPr="003974EE">
        <w:rPr>
          <w:bCs/>
          <w:color w:val="222222"/>
          <w:kern w:val="0"/>
          <w:sz w:val="24"/>
        </w:rPr>
        <w:t>论文方向、提高学位</w:t>
      </w:r>
      <w:r w:rsidR="00F974F0" w:rsidRPr="003974EE">
        <w:rPr>
          <w:bCs/>
          <w:color w:val="222222"/>
          <w:kern w:val="0"/>
          <w:sz w:val="24"/>
        </w:rPr>
        <w:t>（毕业）</w:t>
      </w:r>
      <w:r w:rsidR="00760479" w:rsidRPr="003974EE">
        <w:rPr>
          <w:bCs/>
          <w:color w:val="222222"/>
          <w:kern w:val="0"/>
          <w:sz w:val="24"/>
        </w:rPr>
        <w:t>论文质量的必要环节。中期</w:t>
      </w:r>
      <w:r w:rsidR="007A26CC" w:rsidRPr="003974EE">
        <w:rPr>
          <w:bCs/>
          <w:color w:val="222222"/>
          <w:kern w:val="0"/>
          <w:sz w:val="24"/>
        </w:rPr>
        <w:t>进展报告</w:t>
      </w:r>
      <w:r w:rsidR="00760479" w:rsidRPr="003974EE">
        <w:rPr>
          <w:bCs/>
          <w:color w:val="222222"/>
          <w:kern w:val="0"/>
          <w:sz w:val="24"/>
        </w:rPr>
        <w:t>原则上应在入学后第</w:t>
      </w:r>
      <w:r w:rsidRPr="003974EE">
        <w:rPr>
          <w:bCs/>
          <w:color w:val="222222"/>
          <w:kern w:val="0"/>
          <w:sz w:val="24"/>
        </w:rPr>
        <w:t>5</w:t>
      </w:r>
      <w:r w:rsidR="00760479" w:rsidRPr="003974EE">
        <w:rPr>
          <w:bCs/>
          <w:color w:val="222222"/>
          <w:kern w:val="0"/>
          <w:sz w:val="24"/>
        </w:rPr>
        <w:t>学期进行；各导师组自行制定中期考核办法并组织考核。</w:t>
      </w:r>
    </w:p>
    <w:p w14:paraId="3B0E2316" w14:textId="5804084D" w:rsidR="000A227E" w:rsidRPr="003974EE" w:rsidRDefault="000A227E" w:rsidP="003974EE">
      <w:pPr>
        <w:widowControl/>
        <w:spacing w:line="360" w:lineRule="auto"/>
        <w:ind w:firstLine="482"/>
        <w:rPr>
          <w:bCs/>
          <w:color w:val="222222"/>
          <w:kern w:val="0"/>
          <w:sz w:val="24"/>
        </w:rPr>
      </w:pPr>
      <w:r w:rsidRPr="006331DA">
        <w:rPr>
          <w:bCs/>
          <w:color w:val="222222"/>
          <w:kern w:val="0"/>
          <w:sz w:val="24"/>
        </w:rPr>
        <w:t>4.</w:t>
      </w:r>
      <w:r w:rsidR="003974EE">
        <w:rPr>
          <w:rFonts w:hint="eastAsia"/>
          <w:bCs/>
          <w:color w:val="222222"/>
          <w:kern w:val="0"/>
          <w:sz w:val="24"/>
        </w:rPr>
        <w:t xml:space="preserve"> </w:t>
      </w:r>
      <w:r w:rsidRPr="006331DA">
        <w:rPr>
          <w:bCs/>
          <w:color w:val="222222"/>
          <w:kern w:val="0"/>
          <w:sz w:val="24"/>
        </w:rPr>
        <w:t>学位申请：</w:t>
      </w:r>
      <w:r w:rsidRPr="003974EE">
        <w:rPr>
          <w:bCs/>
          <w:color w:val="222222"/>
          <w:kern w:val="0"/>
          <w:sz w:val="24"/>
        </w:rPr>
        <w:t>达到学位授予条件的申请人，经导师同意后，应于答辩前三个月，向所属学位评定分委员会提出学位申请，提交学位申请材料。</w:t>
      </w:r>
    </w:p>
    <w:p w14:paraId="2864DE1B" w14:textId="34638AF1" w:rsidR="00760479" w:rsidRPr="003974EE" w:rsidRDefault="000A227E" w:rsidP="003974EE">
      <w:pPr>
        <w:widowControl/>
        <w:spacing w:line="360" w:lineRule="auto"/>
        <w:ind w:firstLine="482"/>
        <w:rPr>
          <w:bCs/>
          <w:color w:val="222222"/>
          <w:kern w:val="0"/>
          <w:sz w:val="24"/>
        </w:rPr>
      </w:pPr>
      <w:r w:rsidRPr="006331DA">
        <w:rPr>
          <w:bCs/>
          <w:color w:val="222222"/>
          <w:kern w:val="0"/>
          <w:sz w:val="24"/>
        </w:rPr>
        <w:t>5</w:t>
      </w:r>
      <w:r w:rsidR="00217A8B" w:rsidRPr="006331DA">
        <w:rPr>
          <w:bCs/>
          <w:color w:val="222222"/>
          <w:kern w:val="0"/>
          <w:sz w:val="24"/>
        </w:rPr>
        <w:t>.</w:t>
      </w:r>
      <w:r w:rsidR="003974EE">
        <w:rPr>
          <w:rFonts w:hint="eastAsia"/>
          <w:bCs/>
          <w:color w:val="222222"/>
          <w:kern w:val="0"/>
          <w:sz w:val="24"/>
        </w:rPr>
        <w:t xml:space="preserve"> </w:t>
      </w:r>
      <w:r w:rsidR="00760479" w:rsidRPr="006331DA">
        <w:rPr>
          <w:bCs/>
          <w:color w:val="222222"/>
          <w:kern w:val="0"/>
          <w:sz w:val="24"/>
        </w:rPr>
        <w:t>预答辩：</w:t>
      </w:r>
      <w:r w:rsidR="0014145D" w:rsidRPr="003974EE">
        <w:rPr>
          <w:bCs/>
          <w:color w:val="222222"/>
          <w:kern w:val="0"/>
          <w:sz w:val="24"/>
        </w:rPr>
        <w:t>学位申请人须进行学位论文预答辩。预答辩通过者，方可进入学位论文评阅、学位论文答辩等环节。</w:t>
      </w:r>
      <w:r w:rsidR="00760479" w:rsidRPr="003974EE">
        <w:rPr>
          <w:bCs/>
          <w:color w:val="222222"/>
          <w:kern w:val="0"/>
          <w:sz w:val="24"/>
        </w:rPr>
        <w:t>学位</w:t>
      </w:r>
      <w:r w:rsidR="00F974F0" w:rsidRPr="003974EE">
        <w:rPr>
          <w:bCs/>
          <w:color w:val="222222"/>
          <w:kern w:val="0"/>
          <w:sz w:val="24"/>
        </w:rPr>
        <w:t>（毕业）</w:t>
      </w:r>
      <w:r w:rsidR="00760479" w:rsidRPr="003974EE">
        <w:rPr>
          <w:bCs/>
          <w:color w:val="222222"/>
          <w:kern w:val="0"/>
          <w:sz w:val="24"/>
        </w:rPr>
        <w:t>论文预答辩在正式答辩前</w:t>
      </w:r>
      <w:r w:rsidR="00760479" w:rsidRPr="003974EE">
        <w:rPr>
          <w:bCs/>
          <w:color w:val="222222"/>
          <w:kern w:val="0"/>
          <w:sz w:val="24"/>
        </w:rPr>
        <w:t>3</w:t>
      </w:r>
      <w:r w:rsidR="00760479" w:rsidRPr="003974EE">
        <w:rPr>
          <w:bCs/>
          <w:color w:val="222222"/>
          <w:kern w:val="0"/>
          <w:sz w:val="24"/>
        </w:rPr>
        <w:t>个月进行。</w:t>
      </w:r>
    </w:p>
    <w:p w14:paraId="40A986DA" w14:textId="1FEBAF4E" w:rsidR="00760479" w:rsidRPr="003974EE" w:rsidRDefault="000A227E" w:rsidP="003974EE">
      <w:pPr>
        <w:widowControl/>
        <w:spacing w:line="360" w:lineRule="auto"/>
        <w:ind w:firstLine="482"/>
        <w:rPr>
          <w:bCs/>
          <w:color w:val="222222"/>
          <w:kern w:val="0"/>
          <w:sz w:val="24"/>
        </w:rPr>
      </w:pPr>
      <w:r w:rsidRPr="006331DA">
        <w:rPr>
          <w:bCs/>
          <w:color w:val="222222"/>
          <w:kern w:val="0"/>
          <w:sz w:val="24"/>
        </w:rPr>
        <w:t>6</w:t>
      </w:r>
      <w:r w:rsidR="00217A8B" w:rsidRPr="006331DA">
        <w:rPr>
          <w:bCs/>
          <w:color w:val="222222"/>
          <w:kern w:val="0"/>
          <w:sz w:val="24"/>
        </w:rPr>
        <w:t>.</w:t>
      </w:r>
      <w:r w:rsidR="003974EE">
        <w:rPr>
          <w:rFonts w:hint="eastAsia"/>
          <w:bCs/>
          <w:color w:val="222222"/>
          <w:kern w:val="0"/>
          <w:sz w:val="24"/>
        </w:rPr>
        <w:t xml:space="preserve"> </w:t>
      </w:r>
      <w:r w:rsidR="00760479" w:rsidRPr="006331DA">
        <w:rPr>
          <w:bCs/>
          <w:color w:val="222222"/>
          <w:kern w:val="0"/>
          <w:sz w:val="24"/>
        </w:rPr>
        <w:t>论文评阅：</w:t>
      </w:r>
      <w:r w:rsidR="00760479" w:rsidRPr="003974EE">
        <w:rPr>
          <w:bCs/>
          <w:color w:val="222222"/>
          <w:kern w:val="0"/>
          <w:sz w:val="24"/>
        </w:rPr>
        <w:t>学位</w:t>
      </w:r>
      <w:r w:rsidR="00F974F0" w:rsidRPr="003974EE">
        <w:rPr>
          <w:bCs/>
          <w:color w:val="222222"/>
          <w:kern w:val="0"/>
          <w:sz w:val="24"/>
        </w:rPr>
        <w:t>（毕业）</w:t>
      </w:r>
      <w:r w:rsidR="00760479" w:rsidRPr="003974EE">
        <w:rPr>
          <w:bCs/>
          <w:color w:val="222222"/>
          <w:kern w:val="0"/>
          <w:sz w:val="24"/>
        </w:rPr>
        <w:t>论文在获得导师组认可，经</w:t>
      </w:r>
      <w:r w:rsidR="00F974F0" w:rsidRPr="003974EE">
        <w:rPr>
          <w:bCs/>
          <w:color w:val="222222"/>
          <w:kern w:val="0"/>
          <w:sz w:val="24"/>
        </w:rPr>
        <w:t>培养单位</w:t>
      </w:r>
      <w:r w:rsidR="00760479" w:rsidRPr="003974EE">
        <w:rPr>
          <w:bCs/>
          <w:color w:val="222222"/>
          <w:kern w:val="0"/>
          <w:sz w:val="24"/>
        </w:rPr>
        <w:t>形式</w:t>
      </w:r>
      <w:r w:rsidR="00F974F0" w:rsidRPr="003974EE">
        <w:rPr>
          <w:bCs/>
          <w:color w:val="222222"/>
          <w:kern w:val="0"/>
          <w:sz w:val="24"/>
        </w:rPr>
        <w:t>审查合格</w:t>
      </w:r>
      <w:r w:rsidR="00760479" w:rsidRPr="003974EE">
        <w:rPr>
          <w:bCs/>
          <w:color w:val="222222"/>
          <w:kern w:val="0"/>
          <w:sz w:val="24"/>
        </w:rPr>
        <w:t>，并通过预答辩，方可提出进入评阅程序的申请。论文评阅在正式答辩前</w:t>
      </w:r>
      <w:r w:rsidR="00760479" w:rsidRPr="003974EE">
        <w:rPr>
          <w:bCs/>
          <w:color w:val="222222"/>
          <w:kern w:val="0"/>
          <w:sz w:val="24"/>
        </w:rPr>
        <w:t>40</w:t>
      </w:r>
      <w:r w:rsidR="00760479" w:rsidRPr="003974EE">
        <w:rPr>
          <w:bCs/>
          <w:color w:val="222222"/>
          <w:kern w:val="0"/>
          <w:sz w:val="24"/>
        </w:rPr>
        <w:t>天由研究生提出，由</w:t>
      </w:r>
      <w:r w:rsidR="00F974F0" w:rsidRPr="003974EE">
        <w:rPr>
          <w:bCs/>
          <w:color w:val="222222"/>
          <w:kern w:val="0"/>
          <w:sz w:val="24"/>
        </w:rPr>
        <w:t>培养单位依据相关规定进行匿名评审</w:t>
      </w:r>
      <w:r w:rsidR="00760479" w:rsidRPr="003974EE">
        <w:rPr>
          <w:bCs/>
          <w:color w:val="222222"/>
          <w:kern w:val="0"/>
          <w:sz w:val="24"/>
        </w:rPr>
        <w:t>。评阅结果及异议处理按照</w:t>
      </w:r>
      <w:r w:rsidR="00F974F0" w:rsidRPr="003974EE">
        <w:rPr>
          <w:bCs/>
          <w:color w:val="222222"/>
          <w:kern w:val="0"/>
          <w:sz w:val="24"/>
        </w:rPr>
        <w:t>《河北大学研究生学位论文或者实践成果评审管理办法》（校政字〔</w:t>
      </w:r>
      <w:r w:rsidR="00F974F0" w:rsidRPr="003974EE">
        <w:rPr>
          <w:bCs/>
          <w:color w:val="222222"/>
          <w:kern w:val="0"/>
          <w:sz w:val="24"/>
        </w:rPr>
        <w:t>2025</w:t>
      </w:r>
      <w:r w:rsidR="00F974F0" w:rsidRPr="003974EE">
        <w:rPr>
          <w:bCs/>
          <w:color w:val="222222"/>
          <w:kern w:val="0"/>
          <w:sz w:val="24"/>
        </w:rPr>
        <w:t>〕</w:t>
      </w:r>
      <w:r w:rsidR="00F974F0" w:rsidRPr="003974EE">
        <w:rPr>
          <w:bCs/>
          <w:color w:val="222222"/>
          <w:kern w:val="0"/>
          <w:sz w:val="24"/>
        </w:rPr>
        <w:t>8</w:t>
      </w:r>
      <w:r w:rsidR="00F974F0" w:rsidRPr="003974EE">
        <w:rPr>
          <w:bCs/>
          <w:color w:val="222222"/>
          <w:kern w:val="0"/>
          <w:sz w:val="24"/>
        </w:rPr>
        <w:t>号）</w:t>
      </w:r>
      <w:r w:rsidR="00760479" w:rsidRPr="003974EE">
        <w:rPr>
          <w:bCs/>
          <w:color w:val="222222"/>
          <w:kern w:val="0"/>
          <w:sz w:val="24"/>
        </w:rPr>
        <w:t>执行。</w:t>
      </w:r>
    </w:p>
    <w:p w14:paraId="42A73941" w14:textId="2FB10041" w:rsidR="006232A6" w:rsidRPr="005236DA" w:rsidRDefault="000A227E" w:rsidP="003974EE">
      <w:pPr>
        <w:widowControl/>
        <w:spacing w:line="360" w:lineRule="auto"/>
        <w:ind w:firstLine="482"/>
        <w:rPr>
          <w:rFonts w:eastAsiaTheme="minorEastAsia"/>
          <w:i/>
          <w:color w:val="FF0000"/>
          <w:sz w:val="24"/>
        </w:rPr>
      </w:pPr>
      <w:r w:rsidRPr="006331DA">
        <w:rPr>
          <w:bCs/>
          <w:color w:val="222222"/>
          <w:kern w:val="0"/>
          <w:sz w:val="24"/>
        </w:rPr>
        <w:t>7</w:t>
      </w:r>
      <w:r w:rsidR="00217A8B" w:rsidRPr="006331DA">
        <w:rPr>
          <w:bCs/>
          <w:color w:val="222222"/>
          <w:kern w:val="0"/>
          <w:sz w:val="24"/>
        </w:rPr>
        <w:t>.</w:t>
      </w:r>
      <w:r w:rsidR="003974EE">
        <w:rPr>
          <w:rFonts w:hint="eastAsia"/>
          <w:bCs/>
          <w:color w:val="222222"/>
          <w:kern w:val="0"/>
          <w:sz w:val="24"/>
        </w:rPr>
        <w:t xml:space="preserve"> </w:t>
      </w:r>
      <w:r w:rsidR="00760479" w:rsidRPr="006331DA">
        <w:rPr>
          <w:bCs/>
          <w:color w:val="222222"/>
          <w:kern w:val="0"/>
          <w:sz w:val="24"/>
        </w:rPr>
        <w:t>答辩：</w:t>
      </w:r>
      <w:r w:rsidR="00F055F6" w:rsidRPr="005236DA">
        <w:rPr>
          <w:bCs/>
          <w:color w:val="222222"/>
          <w:kern w:val="0"/>
          <w:sz w:val="24"/>
        </w:rPr>
        <w:t>学位（毕业）论文答辩按照</w:t>
      </w:r>
      <w:r w:rsidR="00F974F0" w:rsidRPr="005236DA">
        <w:rPr>
          <w:color w:val="222222"/>
          <w:kern w:val="0"/>
          <w:sz w:val="24"/>
        </w:rPr>
        <w:t>《河北大学博士、硕士学位授予工作实施细则》（校政字〔</w:t>
      </w:r>
      <w:r w:rsidR="00F974F0" w:rsidRPr="005236DA">
        <w:rPr>
          <w:color w:val="222222"/>
          <w:kern w:val="0"/>
          <w:sz w:val="24"/>
        </w:rPr>
        <w:t>2025</w:t>
      </w:r>
      <w:r w:rsidR="00F974F0" w:rsidRPr="005236DA">
        <w:rPr>
          <w:color w:val="222222"/>
          <w:kern w:val="0"/>
          <w:sz w:val="24"/>
        </w:rPr>
        <w:t>〕</w:t>
      </w:r>
      <w:r w:rsidR="00F974F0" w:rsidRPr="005236DA">
        <w:rPr>
          <w:color w:val="222222"/>
          <w:kern w:val="0"/>
          <w:sz w:val="24"/>
        </w:rPr>
        <w:t>7</w:t>
      </w:r>
      <w:r w:rsidR="00F974F0" w:rsidRPr="005236DA">
        <w:rPr>
          <w:color w:val="222222"/>
          <w:kern w:val="0"/>
          <w:sz w:val="24"/>
        </w:rPr>
        <w:t>号）</w:t>
      </w:r>
      <w:r w:rsidR="00F055F6" w:rsidRPr="005236DA">
        <w:rPr>
          <w:color w:val="222222"/>
          <w:kern w:val="0"/>
          <w:sz w:val="24"/>
        </w:rPr>
        <w:t>执行</w:t>
      </w:r>
      <w:r w:rsidR="00F974F0" w:rsidRPr="005236DA">
        <w:rPr>
          <w:color w:val="222222"/>
          <w:kern w:val="0"/>
          <w:sz w:val="24"/>
        </w:rPr>
        <w:t>。</w:t>
      </w:r>
    </w:p>
    <w:p w14:paraId="244C4736" w14:textId="77777777" w:rsidR="0062553E" w:rsidRPr="005236DA" w:rsidRDefault="00BF1792" w:rsidP="00CC7BF9">
      <w:pPr>
        <w:spacing w:line="440" w:lineRule="exact"/>
        <w:ind w:firstLineChars="200" w:firstLine="560"/>
        <w:rPr>
          <w:rFonts w:eastAsia="黑体"/>
          <w:bCs/>
          <w:sz w:val="28"/>
          <w:szCs w:val="28"/>
        </w:rPr>
      </w:pPr>
      <w:r>
        <w:rPr>
          <w:rFonts w:eastAsia="黑体" w:hint="eastAsia"/>
          <w:bCs/>
          <w:sz w:val="28"/>
          <w:szCs w:val="28"/>
        </w:rPr>
        <w:t>九</w:t>
      </w:r>
      <w:r w:rsidR="0062553E" w:rsidRPr="005236DA">
        <w:rPr>
          <w:rFonts w:eastAsia="黑体"/>
          <w:bCs/>
          <w:sz w:val="28"/>
          <w:szCs w:val="28"/>
        </w:rPr>
        <w:t>、毕业条件</w:t>
      </w:r>
    </w:p>
    <w:p w14:paraId="241391AE" w14:textId="77777777" w:rsidR="00DF6520" w:rsidRDefault="0062553E" w:rsidP="00A92227">
      <w:pPr>
        <w:spacing w:line="360" w:lineRule="auto"/>
        <w:ind w:firstLineChars="200" w:firstLine="480"/>
        <w:rPr>
          <w:rFonts w:eastAsiaTheme="minorEastAsia"/>
          <w:bCs/>
          <w:sz w:val="24"/>
        </w:rPr>
      </w:pPr>
      <w:r w:rsidRPr="005236DA">
        <w:rPr>
          <w:rFonts w:eastAsiaTheme="minorEastAsia"/>
          <w:bCs/>
          <w:sz w:val="24"/>
        </w:rPr>
        <w:t>1.</w:t>
      </w:r>
      <w:r w:rsidR="00E97E8D" w:rsidRPr="005236DA">
        <w:rPr>
          <w:rFonts w:eastAsiaTheme="minorEastAsia"/>
          <w:bCs/>
          <w:sz w:val="24"/>
        </w:rPr>
        <w:t xml:space="preserve"> </w:t>
      </w:r>
      <w:r w:rsidRPr="005236DA">
        <w:rPr>
          <w:rFonts w:eastAsiaTheme="minorEastAsia"/>
          <w:bCs/>
          <w:sz w:val="24"/>
        </w:rPr>
        <w:t>课程</w:t>
      </w:r>
      <w:r w:rsidR="00665497" w:rsidRPr="005236DA">
        <w:rPr>
          <w:rFonts w:eastAsiaTheme="minorEastAsia"/>
          <w:bCs/>
          <w:sz w:val="24"/>
        </w:rPr>
        <w:t>学习</w:t>
      </w:r>
      <w:r w:rsidRPr="005236DA">
        <w:rPr>
          <w:rFonts w:eastAsiaTheme="minorEastAsia"/>
          <w:bCs/>
          <w:sz w:val="24"/>
        </w:rPr>
        <w:t>。</w:t>
      </w:r>
      <w:r w:rsidR="00803F4B" w:rsidRPr="005236DA">
        <w:rPr>
          <w:rFonts w:eastAsiaTheme="minorEastAsia"/>
          <w:bCs/>
          <w:sz w:val="24"/>
        </w:rPr>
        <w:t>研究生在规定修业年限内完成培养方案规定的课程学习，考核成绩合格，获得规定的学分。</w:t>
      </w:r>
    </w:p>
    <w:p w14:paraId="1D5498DE" w14:textId="26142BAF" w:rsidR="0062553E" w:rsidRPr="005236DA" w:rsidRDefault="00DF6520" w:rsidP="00A92227">
      <w:pPr>
        <w:spacing w:line="360" w:lineRule="auto"/>
        <w:ind w:firstLineChars="200" w:firstLine="480"/>
        <w:rPr>
          <w:rFonts w:eastAsiaTheme="minorEastAsia"/>
          <w:bCs/>
          <w:sz w:val="24"/>
        </w:rPr>
      </w:pPr>
      <w:r w:rsidRPr="006A0C58">
        <w:rPr>
          <w:rFonts w:eastAsiaTheme="minorEastAsia" w:hint="eastAsia"/>
          <w:bCs/>
          <w:sz w:val="24"/>
        </w:rPr>
        <w:t>依照《河北大学学生课外学术科技竞赛分级目录</w:t>
      </w:r>
      <w:r w:rsidRPr="006A0C58">
        <w:rPr>
          <w:rFonts w:eastAsiaTheme="minorEastAsia" w:hint="eastAsia"/>
          <w:bCs/>
          <w:sz w:val="24"/>
        </w:rPr>
        <w:t>(2024</w:t>
      </w:r>
      <w:r w:rsidRPr="006A0C58">
        <w:rPr>
          <w:rFonts w:eastAsiaTheme="minorEastAsia" w:hint="eastAsia"/>
          <w:bCs/>
          <w:sz w:val="24"/>
        </w:rPr>
        <w:t>版</w:t>
      </w:r>
      <w:r w:rsidRPr="006A0C58">
        <w:rPr>
          <w:rFonts w:eastAsiaTheme="minorEastAsia" w:hint="eastAsia"/>
          <w:bCs/>
          <w:sz w:val="24"/>
        </w:rPr>
        <w:t>)</w:t>
      </w:r>
      <w:r w:rsidRPr="006A0C58">
        <w:rPr>
          <w:rFonts w:eastAsiaTheme="minorEastAsia" w:hint="eastAsia"/>
          <w:bCs/>
          <w:sz w:val="24"/>
        </w:rPr>
        <w:t>》参加科技竞赛，取得</w:t>
      </w:r>
      <w:r w:rsidRPr="006A0C58">
        <w:rPr>
          <w:rFonts w:eastAsiaTheme="minorEastAsia" w:hint="eastAsia"/>
          <w:bCs/>
          <w:sz w:val="24"/>
        </w:rPr>
        <w:t>A</w:t>
      </w:r>
      <w:r>
        <w:rPr>
          <w:rFonts w:eastAsiaTheme="minorEastAsia" w:hint="eastAsia"/>
          <w:bCs/>
          <w:sz w:val="24"/>
        </w:rPr>
        <w:t>+</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省级三等奖</w:t>
      </w:r>
      <w:r>
        <w:rPr>
          <w:rFonts w:eastAsiaTheme="minorEastAsia" w:hint="eastAsia"/>
          <w:bCs/>
          <w:sz w:val="24"/>
        </w:rPr>
        <w:t>及</w:t>
      </w:r>
      <w:r w:rsidRPr="006A0C58">
        <w:rPr>
          <w:rFonts w:eastAsiaTheme="minorEastAsia" w:hint="eastAsia"/>
          <w:bCs/>
          <w:sz w:val="24"/>
        </w:rPr>
        <w:t>以上且排名前五名</w:t>
      </w:r>
      <w:r>
        <w:rPr>
          <w:rFonts w:eastAsiaTheme="minorEastAsia" w:hint="eastAsia"/>
          <w:bCs/>
          <w:sz w:val="24"/>
        </w:rPr>
        <w:t>，或</w:t>
      </w:r>
      <w:r w:rsidRPr="006A0C58">
        <w:rPr>
          <w:rFonts w:eastAsiaTheme="minorEastAsia" w:hint="eastAsia"/>
          <w:bCs/>
          <w:sz w:val="24"/>
        </w:rPr>
        <w:t>A</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省级三等奖</w:t>
      </w:r>
      <w:r>
        <w:rPr>
          <w:rFonts w:eastAsiaTheme="minorEastAsia" w:hint="eastAsia"/>
          <w:bCs/>
          <w:sz w:val="24"/>
        </w:rPr>
        <w:t>及</w:t>
      </w:r>
      <w:r w:rsidRPr="006A0C58">
        <w:rPr>
          <w:rFonts w:eastAsiaTheme="minorEastAsia" w:hint="eastAsia"/>
          <w:bCs/>
          <w:sz w:val="24"/>
        </w:rPr>
        <w:t>以且排名前三名，或</w:t>
      </w:r>
      <w:r w:rsidRPr="006A0C58">
        <w:rPr>
          <w:rFonts w:eastAsiaTheme="minorEastAsia" w:hint="eastAsia"/>
          <w:bCs/>
          <w:sz w:val="24"/>
        </w:rPr>
        <w:t>B</w:t>
      </w:r>
      <w:r w:rsidRPr="006A0C58">
        <w:rPr>
          <w:rFonts w:eastAsiaTheme="minorEastAsia" w:hint="eastAsia"/>
          <w:bCs/>
          <w:sz w:val="24"/>
        </w:rPr>
        <w:t>类</w:t>
      </w:r>
      <w:r>
        <w:rPr>
          <w:rFonts w:eastAsiaTheme="minorEastAsia" w:hint="eastAsia"/>
          <w:bCs/>
          <w:sz w:val="24"/>
        </w:rPr>
        <w:t>竞赛</w:t>
      </w:r>
      <w:r w:rsidRPr="006A0C58">
        <w:rPr>
          <w:rFonts w:eastAsiaTheme="minorEastAsia" w:hint="eastAsia"/>
          <w:bCs/>
          <w:sz w:val="24"/>
        </w:rPr>
        <w:t>省级二等奖</w:t>
      </w:r>
      <w:r>
        <w:rPr>
          <w:rFonts w:eastAsiaTheme="minorEastAsia" w:hint="eastAsia"/>
          <w:bCs/>
          <w:sz w:val="24"/>
        </w:rPr>
        <w:t>及</w:t>
      </w:r>
      <w:r w:rsidRPr="006A0C58">
        <w:rPr>
          <w:rFonts w:eastAsiaTheme="minorEastAsia" w:hint="eastAsia"/>
          <w:bCs/>
          <w:sz w:val="24"/>
        </w:rPr>
        <w:t>以上且排名前三名，</w:t>
      </w:r>
      <w:r>
        <w:rPr>
          <w:rFonts w:eastAsiaTheme="minorEastAsia" w:hint="eastAsia"/>
          <w:bCs/>
          <w:sz w:val="24"/>
        </w:rPr>
        <w:t>或参加</w:t>
      </w:r>
      <w:r>
        <w:rPr>
          <w:rFonts w:eastAsiaTheme="minorEastAsia"/>
          <w:bCs/>
          <w:sz w:val="24"/>
        </w:rPr>
        <w:t>全国性</w:t>
      </w:r>
      <w:r>
        <w:rPr>
          <w:rFonts w:eastAsiaTheme="minorEastAsia" w:hint="eastAsia"/>
          <w:bCs/>
          <w:sz w:val="24"/>
        </w:rPr>
        <w:t>的</w:t>
      </w:r>
      <w:r>
        <w:rPr>
          <w:rFonts w:eastAsiaTheme="minorEastAsia"/>
          <w:bCs/>
          <w:sz w:val="24"/>
        </w:rPr>
        <w:t>学会</w:t>
      </w:r>
      <w:r>
        <w:rPr>
          <w:rFonts w:eastAsiaTheme="minorEastAsia" w:hint="eastAsia"/>
          <w:bCs/>
          <w:sz w:val="24"/>
        </w:rPr>
        <w:t>/</w:t>
      </w:r>
      <w:r>
        <w:rPr>
          <w:rFonts w:eastAsiaTheme="minorEastAsia" w:hint="eastAsia"/>
          <w:bCs/>
          <w:sz w:val="24"/>
        </w:rPr>
        <w:t>协会</w:t>
      </w:r>
      <w:r>
        <w:rPr>
          <w:rFonts w:eastAsiaTheme="minorEastAsia"/>
          <w:bCs/>
          <w:sz w:val="24"/>
        </w:rPr>
        <w:t>组织的专业性竞赛取得省级二等奖</w:t>
      </w:r>
      <w:r>
        <w:rPr>
          <w:rFonts w:eastAsiaTheme="minorEastAsia" w:hint="eastAsia"/>
          <w:bCs/>
          <w:sz w:val="24"/>
        </w:rPr>
        <w:t>及</w:t>
      </w:r>
      <w:r>
        <w:rPr>
          <w:rFonts w:eastAsiaTheme="minorEastAsia"/>
          <w:bCs/>
          <w:sz w:val="24"/>
        </w:rPr>
        <w:t>以上</w:t>
      </w:r>
      <w:r>
        <w:rPr>
          <w:rFonts w:eastAsiaTheme="minorEastAsia" w:hint="eastAsia"/>
          <w:bCs/>
          <w:sz w:val="24"/>
        </w:rPr>
        <w:t>且</w:t>
      </w:r>
      <w:r>
        <w:rPr>
          <w:rFonts w:eastAsiaTheme="minorEastAsia"/>
          <w:bCs/>
          <w:sz w:val="24"/>
        </w:rPr>
        <w:t>排名前三名，</w:t>
      </w:r>
      <w:r w:rsidRPr="006A0C58">
        <w:rPr>
          <w:rFonts w:eastAsiaTheme="minorEastAsia" w:hint="eastAsia"/>
          <w:bCs/>
          <w:sz w:val="24"/>
        </w:rPr>
        <w:t>可认定置换一门</w:t>
      </w:r>
      <w:r w:rsidRPr="006A0C58">
        <w:rPr>
          <w:rFonts w:eastAsiaTheme="minorEastAsia" w:hint="eastAsia"/>
          <w:bCs/>
          <w:sz w:val="24"/>
        </w:rPr>
        <w:t>2</w:t>
      </w:r>
      <w:r w:rsidRPr="006A0C58">
        <w:rPr>
          <w:rFonts w:eastAsiaTheme="minorEastAsia" w:hint="eastAsia"/>
          <w:bCs/>
          <w:sz w:val="24"/>
        </w:rPr>
        <w:t>学分专业选修课课程。</w:t>
      </w:r>
    </w:p>
    <w:p w14:paraId="4F9A434E" w14:textId="63EC471C" w:rsidR="008F56A4" w:rsidRPr="005236DA" w:rsidRDefault="008F56A4" w:rsidP="00A92227">
      <w:pPr>
        <w:spacing w:line="360" w:lineRule="auto"/>
        <w:ind w:firstLineChars="200" w:firstLine="480"/>
        <w:rPr>
          <w:rFonts w:eastAsiaTheme="minorEastAsia"/>
          <w:bCs/>
          <w:sz w:val="24"/>
          <w:szCs w:val="22"/>
        </w:rPr>
      </w:pPr>
      <w:r w:rsidRPr="005236DA">
        <w:rPr>
          <w:rFonts w:eastAsiaTheme="minorEastAsia"/>
          <w:bCs/>
          <w:sz w:val="24"/>
        </w:rPr>
        <w:t>2.</w:t>
      </w:r>
      <w:r w:rsidR="00EB3379">
        <w:rPr>
          <w:rFonts w:eastAsiaTheme="minorEastAsia" w:hint="eastAsia"/>
          <w:bCs/>
          <w:sz w:val="24"/>
        </w:rPr>
        <w:t xml:space="preserve"> </w:t>
      </w:r>
      <w:r w:rsidR="00521F60" w:rsidRPr="001D543D">
        <w:rPr>
          <w:rFonts w:hint="eastAsia"/>
          <w:bCs/>
          <w:kern w:val="0"/>
          <w:sz w:val="24"/>
        </w:rPr>
        <w:t>硕士</w:t>
      </w:r>
      <w:r w:rsidRPr="005236DA">
        <w:rPr>
          <w:bCs/>
          <w:sz w:val="24"/>
        </w:rPr>
        <w:t>研究生在读期间至少需要完成</w:t>
      </w:r>
      <w:r>
        <w:rPr>
          <w:rFonts w:hint="eastAsia"/>
          <w:bCs/>
          <w:sz w:val="24"/>
        </w:rPr>
        <w:t>以下学术</w:t>
      </w:r>
      <w:r w:rsidR="00EB3379">
        <w:rPr>
          <w:rFonts w:hint="eastAsia"/>
          <w:bCs/>
          <w:sz w:val="24"/>
        </w:rPr>
        <w:t>活动并取得创新性成果</w:t>
      </w:r>
      <w:r w:rsidRPr="005236DA">
        <w:rPr>
          <w:bCs/>
          <w:sz w:val="24"/>
        </w:rPr>
        <w:t>：</w:t>
      </w:r>
    </w:p>
    <w:p w14:paraId="5179439B" w14:textId="5C178E8E" w:rsidR="0062553E" w:rsidRDefault="008F56A4" w:rsidP="00A92227">
      <w:pPr>
        <w:spacing w:line="360" w:lineRule="auto"/>
        <w:ind w:firstLineChars="200" w:firstLine="480"/>
        <w:rPr>
          <w:rFonts w:eastAsiaTheme="minorEastAsia"/>
          <w:color w:val="000000"/>
          <w:sz w:val="24"/>
        </w:rPr>
      </w:pPr>
      <w:r>
        <w:rPr>
          <w:rFonts w:eastAsiaTheme="minorEastAsia" w:hint="eastAsia"/>
          <w:bCs/>
          <w:sz w:val="24"/>
        </w:rPr>
        <w:t>（</w:t>
      </w:r>
      <w:r>
        <w:rPr>
          <w:rFonts w:eastAsiaTheme="minorEastAsia" w:hint="eastAsia"/>
          <w:bCs/>
          <w:sz w:val="24"/>
        </w:rPr>
        <w:t>1</w:t>
      </w:r>
      <w:r>
        <w:rPr>
          <w:rFonts w:eastAsiaTheme="minorEastAsia" w:hint="eastAsia"/>
          <w:bCs/>
          <w:sz w:val="24"/>
        </w:rPr>
        <w:t>）</w:t>
      </w:r>
      <w:r w:rsidR="0062553E" w:rsidRPr="005236DA">
        <w:rPr>
          <w:rFonts w:eastAsiaTheme="minorEastAsia"/>
          <w:bCs/>
          <w:sz w:val="24"/>
        </w:rPr>
        <w:t>学术活动。</w:t>
      </w:r>
      <w:r w:rsidR="0062553E" w:rsidRPr="005236DA">
        <w:rPr>
          <w:rFonts w:eastAsiaTheme="minorEastAsia"/>
          <w:color w:val="000000"/>
          <w:sz w:val="24"/>
        </w:rPr>
        <w:t>在读期间参加不少于</w:t>
      </w:r>
      <w:r w:rsidR="008D4E5E">
        <w:rPr>
          <w:rFonts w:eastAsiaTheme="minorEastAsia" w:hint="eastAsia"/>
          <w:color w:val="000000"/>
          <w:sz w:val="24"/>
        </w:rPr>
        <w:t>10</w:t>
      </w:r>
      <w:r w:rsidR="0062553E" w:rsidRPr="005236DA">
        <w:rPr>
          <w:rFonts w:eastAsiaTheme="minorEastAsia"/>
          <w:color w:val="000000"/>
          <w:sz w:val="24"/>
        </w:rPr>
        <w:t>次学术活动，并撰写学术报告小结；</w:t>
      </w:r>
      <w:r>
        <w:rPr>
          <w:rFonts w:eastAsiaTheme="minorEastAsia" w:hint="eastAsia"/>
          <w:color w:val="000000"/>
          <w:sz w:val="24"/>
        </w:rPr>
        <w:t>或</w:t>
      </w:r>
      <w:r w:rsidR="0062553E" w:rsidRPr="005236DA">
        <w:rPr>
          <w:rFonts w:eastAsiaTheme="minorEastAsia"/>
          <w:color w:val="000000"/>
          <w:sz w:val="24"/>
        </w:rPr>
        <w:t>以主讲人或宣讲人身份，参加在校内外举行的学术报告或学术讲座不少于</w:t>
      </w:r>
      <w:r w:rsidR="0062553E" w:rsidRPr="003974EE">
        <w:rPr>
          <w:rFonts w:eastAsiaTheme="minorEastAsia"/>
          <w:color w:val="000000"/>
          <w:sz w:val="24"/>
        </w:rPr>
        <w:t>1</w:t>
      </w:r>
      <w:r w:rsidR="0062553E" w:rsidRPr="005236DA">
        <w:rPr>
          <w:rFonts w:eastAsiaTheme="minorEastAsia"/>
          <w:color w:val="000000"/>
          <w:sz w:val="24"/>
        </w:rPr>
        <w:t>次。</w:t>
      </w:r>
    </w:p>
    <w:p w14:paraId="42FE92EF" w14:textId="38890704" w:rsidR="0079382E" w:rsidRPr="00BA577B" w:rsidRDefault="008F56A4" w:rsidP="00A92227">
      <w:pPr>
        <w:spacing w:line="360" w:lineRule="auto"/>
        <w:ind w:firstLineChars="200" w:firstLine="480"/>
        <w:rPr>
          <w:bCs/>
          <w:kern w:val="0"/>
          <w:sz w:val="24"/>
        </w:rPr>
      </w:pPr>
      <w:r>
        <w:rPr>
          <w:rFonts w:eastAsiaTheme="minorEastAsia" w:hint="eastAsia"/>
          <w:color w:val="000000"/>
          <w:sz w:val="24"/>
        </w:rPr>
        <w:t>（</w:t>
      </w:r>
      <w:r>
        <w:rPr>
          <w:rFonts w:eastAsiaTheme="minorEastAsia" w:hint="eastAsia"/>
          <w:color w:val="000000"/>
          <w:sz w:val="24"/>
        </w:rPr>
        <w:t>2</w:t>
      </w:r>
      <w:r>
        <w:rPr>
          <w:rFonts w:eastAsiaTheme="minorEastAsia" w:hint="eastAsia"/>
          <w:color w:val="000000"/>
          <w:sz w:val="24"/>
        </w:rPr>
        <w:t>）</w:t>
      </w:r>
      <w:r w:rsidR="0079382E">
        <w:rPr>
          <w:rFonts w:hint="eastAsia"/>
          <w:bCs/>
          <w:kern w:val="0"/>
          <w:sz w:val="24"/>
        </w:rPr>
        <w:t>创新性成果</w:t>
      </w:r>
      <w:r>
        <w:rPr>
          <w:rFonts w:hint="eastAsia"/>
          <w:bCs/>
          <w:kern w:val="0"/>
          <w:sz w:val="24"/>
        </w:rPr>
        <w:t>。</w:t>
      </w:r>
      <w:r w:rsidR="0079382E" w:rsidRPr="001D543D">
        <w:rPr>
          <w:rFonts w:hint="eastAsia"/>
          <w:bCs/>
          <w:kern w:val="0"/>
          <w:sz w:val="24"/>
        </w:rPr>
        <w:t>参与科学研究</w:t>
      </w:r>
      <w:r w:rsidR="00521F60">
        <w:rPr>
          <w:rFonts w:hint="eastAsia"/>
          <w:bCs/>
          <w:kern w:val="0"/>
          <w:sz w:val="24"/>
        </w:rPr>
        <w:t>并</w:t>
      </w:r>
      <w:r w:rsidR="0079382E" w:rsidRPr="001D543D">
        <w:rPr>
          <w:rFonts w:hint="eastAsia"/>
          <w:bCs/>
          <w:kern w:val="0"/>
          <w:sz w:val="24"/>
        </w:rPr>
        <w:t>取得</w:t>
      </w:r>
      <w:r w:rsidR="0079382E">
        <w:rPr>
          <w:rFonts w:hint="eastAsia"/>
          <w:bCs/>
          <w:kern w:val="0"/>
          <w:sz w:val="24"/>
        </w:rPr>
        <w:t>1</w:t>
      </w:r>
      <w:r w:rsidR="0079382E">
        <w:rPr>
          <w:rFonts w:hint="eastAsia"/>
          <w:bCs/>
          <w:kern w:val="0"/>
          <w:sz w:val="24"/>
        </w:rPr>
        <w:t>项</w:t>
      </w:r>
      <w:r w:rsidR="0079382E" w:rsidRPr="001D543D">
        <w:rPr>
          <w:rFonts w:hint="eastAsia"/>
          <w:bCs/>
          <w:kern w:val="0"/>
          <w:sz w:val="24"/>
        </w:rPr>
        <w:t>创新性成果。</w:t>
      </w:r>
    </w:p>
    <w:p w14:paraId="4DE68192" w14:textId="3A2FB972" w:rsidR="002B5583" w:rsidRPr="003974EE" w:rsidRDefault="008F56A4" w:rsidP="00A92227">
      <w:pPr>
        <w:spacing w:line="360" w:lineRule="auto"/>
        <w:ind w:firstLineChars="200" w:firstLine="480"/>
        <w:rPr>
          <w:rFonts w:eastAsiaTheme="minorEastAsia"/>
          <w:color w:val="000000"/>
          <w:sz w:val="24"/>
        </w:rPr>
      </w:pPr>
      <w:r>
        <w:rPr>
          <w:rFonts w:eastAsiaTheme="minorEastAsia" w:hint="eastAsia"/>
          <w:color w:val="000000"/>
          <w:sz w:val="24"/>
        </w:rPr>
        <w:t>3</w:t>
      </w:r>
      <w:r w:rsidR="002B5583" w:rsidRPr="005236DA">
        <w:rPr>
          <w:rFonts w:eastAsiaTheme="minorEastAsia"/>
          <w:color w:val="000000"/>
          <w:sz w:val="24"/>
        </w:rPr>
        <w:t xml:space="preserve">. </w:t>
      </w:r>
      <w:r w:rsidR="00E26174" w:rsidRPr="005236DA">
        <w:rPr>
          <w:rFonts w:eastAsiaTheme="minorEastAsia"/>
          <w:color w:val="000000"/>
          <w:sz w:val="24"/>
        </w:rPr>
        <w:t>符合</w:t>
      </w:r>
      <w:r w:rsidR="00F65330" w:rsidRPr="005236DA">
        <w:rPr>
          <w:rFonts w:eastAsiaTheme="minorEastAsia"/>
          <w:color w:val="000000"/>
          <w:sz w:val="24"/>
        </w:rPr>
        <w:t>提前毕业</w:t>
      </w:r>
      <w:r w:rsidR="00E26174" w:rsidRPr="005236DA">
        <w:rPr>
          <w:rFonts w:eastAsiaTheme="minorEastAsia"/>
          <w:color w:val="000000"/>
          <w:sz w:val="24"/>
        </w:rPr>
        <w:t>条件的研究生，可按照</w:t>
      </w:r>
      <w:r w:rsidR="00F055F6" w:rsidRPr="005236DA">
        <w:rPr>
          <w:rFonts w:eastAsiaTheme="minorEastAsia"/>
          <w:color w:val="000000"/>
          <w:sz w:val="24"/>
        </w:rPr>
        <w:t>学校</w:t>
      </w:r>
      <w:r w:rsidR="00E26174" w:rsidRPr="005236DA">
        <w:rPr>
          <w:rFonts w:eastAsiaTheme="minorEastAsia"/>
          <w:color w:val="000000"/>
          <w:sz w:val="24"/>
        </w:rPr>
        <w:t>相关规定</w:t>
      </w:r>
      <w:r w:rsidR="002B5583" w:rsidRPr="003974EE">
        <w:rPr>
          <w:rFonts w:eastAsiaTheme="minorEastAsia"/>
          <w:color w:val="000000"/>
          <w:sz w:val="24"/>
        </w:rPr>
        <w:t>申请</w:t>
      </w:r>
      <w:r w:rsidR="002B5583" w:rsidRPr="005236DA">
        <w:rPr>
          <w:rFonts w:eastAsiaTheme="minorEastAsia"/>
          <w:color w:val="000000"/>
          <w:sz w:val="24"/>
        </w:rPr>
        <w:t>提前毕业。</w:t>
      </w:r>
    </w:p>
    <w:p w14:paraId="1F05A0F2" w14:textId="58808328" w:rsidR="001D7AE8" w:rsidRPr="005236DA" w:rsidRDefault="008F56A4" w:rsidP="00A92227">
      <w:pPr>
        <w:spacing w:line="360" w:lineRule="auto"/>
        <w:ind w:firstLineChars="200" w:firstLine="480"/>
        <w:rPr>
          <w:rFonts w:eastAsiaTheme="minorEastAsia"/>
          <w:bCs/>
          <w:sz w:val="24"/>
        </w:rPr>
      </w:pPr>
      <w:r>
        <w:rPr>
          <w:rFonts w:eastAsiaTheme="minorEastAsia" w:hint="eastAsia"/>
          <w:bCs/>
          <w:sz w:val="24"/>
        </w:rPr>
        <w:lastRenderedPageBreak/>
        <w:t>4</w:t>
      </w:r>
      <w:r w:rsidR="00665497" w:rsidRPr="005236DA">
        <w:rPr>
          <w:rFonts w:eastAsiaTheme="minorEastAsia"/>
          <w:bCs/>
          <w:sz w:val="24"/>
        </w:rPr>
        <w:t>.</w:t>
      </w:r>
      <w:r w:rsidR="00E97E8D" w:rsidRPr="005236DA">
        <w:rPr>
          <w:rFonts w:eastAsiaTheme="minorEastAsia"/>
          <w:bCs/>
          <w:sz w:val="24"/>
        </w:rPr>
        <w:t xml:space="preserve"> </w:t>
      </w:r>
      <w:r w:rsidR="0062553E" w:rsidRPr="005236DA">
        <w:rPr>
          <w:rFonts w:eastAsiaTheme="minorEastAsia"/>
          <w:bCs/>
          <w:sz w:val="24"/>
        </w:rPr>
        <w:t>论文答辩。</w:t>
      </w:r>
      <w:r w:rsidR="00671E7A" w:rsidRPr="005236DA">
        <w:rPr>
          <w:rFonts w:eastAsiaTheme="minorEastAsia"/>
          <w:bCs/>
          <w:sz w:val="24"/>
        </w:rPr>
        <w:t>学位</w:t>
      </w:r>
      <w:r w:rsidR="00803F4B" w:rsidRPr="005236DA">
        <w:rPr>
          <w:rFonts w:eastAsiaTheme="minorEastAsia"/>
          <w:bCs/>
          <w:sz w:val="24"/>
        </w:rPr>
        <w:t>（</w:t>
      </w:r>
      <w:r w:rsidR="00671E7A" w:rsidRPr="005236DA">
        <w:rPr>
          <w:rFonts w:eastAsiaTheme="minorEastAsia"/>
          <w:bCs/>
          <w:sz w:val="24"/>
        </w:rPr>
        <w:t>毕业</w:t>
      </w:r>
      <w:r w:rsidR="00803F4B" w:rsidRPr="005236DA">
        <w:rPr>
          <w:rFonts w:eastAsiaTheme="minorEastAsia"/>
          <w:bCs/>
          <w:sz w:val="24"/>
        </w:rPr>
        <w:t>）论文</w:t>
      </w:r>
      <w:r w:rsidR="00665497" w:rsidRPr="005236DA">
        <w:rPr>
          <w:rFonts w:eastAsiaTheme="minorEastAsia"/>
          <w:bCs/>
          <w:sz w:val="24"/>
        </w:rPr>
        <w:t>经</w:t>
      </w:r>
      <w:r w:rsidR="00803F4B" w:rsidRPr="005236DA">
        <w:rPr>
          <w:rFonts w:eastAsiaTheme="minorEastAsia"/>
          <w:bCs/>
          <w:sz w:val="24"/>
        </w:rPr>
        <w:t>专家评审</w:t>
      </w:r>
      <w:r w:rsidR="00665497" w:rsidRPr="005236DA">
        <w:rPr>
          <w:rFonts w:eastAsiaTheme="minorEastAsia"/>
          <w:bCs/>
          <w:sz w:val="24"/>
        </w:rPr>
        <w:t>合格、通过</w:t>
      </w:r>
      <w:r w:rsidR="00671E7A" w:rsidRPr="005236DA">
        <w:rPr>
          <w:rFonts w:eastAsiaTheme="minorEastAsia"/>
          <w:bCs/>
          <w:sz w:val="24"/>
        </w:rPr>
        <w:t>学位（毕业）</w:t>
      </w:r>
      <w:r w:rsidR="00803F4B" w:rsidRPr="005236DA">
        <w:rPr>
          <w:rFonts w:eastAsiaTheme="minorEastAsia"/>
          <w:bCs/>
          <w:sz w:val="24"/>
        </w:rPr>
        <w:t>答辩，符合毕业资格</w:t>
      </w:r>
      <w:r w:rsidR="00665497" w:rsidRPr="005236DA">
        <w:rPr>
          <w:rFonts w:eastAsiaTheme="minorEastAsia"/>
          <w:bCs/>
          <w:sz w:val="24"/>
        </w:rPr>
        <w:t>审查</w:t>
      </w:r>
      <w:r w:rsidR="00803F4B" w:rsidRPr="005236DA">
        <w:rPr>
          <w:rFonts w:eastAsiaTheme="minorEastAsia"/>
          <w:bCs/>
          <w:sz w:val="24"/>
        </w:rPr>
        <w:t>后，准予毕业。</w:t>
      </w:r>
    </w:p>
    <w:p w14:paraId="35FC34C3" w14:textId="77777777" w:rsidR="003F71EB" w:rsidRPr="005236DA" w:rsidRDefault="00BF1792" w:rsidP="003F71EB">
      <w:pPr>
        <w:spacing w:line="440" w:lineRule="exact"/>
        <w:ind w:firstLineChars="200" w:firstLine="560"/>
        <w:rPr>
          <w:rFonts w:eastAsia="黑体"/>
          <w:bCs/>
          <w:sz w:val="28"/>
          <w:szCs w:val="28"/>
        </w:rPr>
      </w:pPr>
      <w:r>
        <w:rPr>
          <w:rFonts w:eastAsia="黑体" w:hint="eastAsia"/>
          <w:bCs/>
          <w:sz w:val="28"/>
          <w:szCs w:val="28"/>
        </w:rPr>
        <w:t>十</w:t>
      </w:r>
      <w:r w:rsidR="00865FC3" w:rsidRPr="005236DA">
        <w:rPr>
          <w:rFonts w:eastAsia="黑体"/>
          <w:bCs/>
          <w:sz w:val="28"/>
          <w:szCs w:val="28"/>
        </w:rPr>
        <w:t>、</w:t>
      </w:r>
      <w:r w:rsidR="00591901" w:rsidRPr="005236DA">
        <w:rPr>
          <w:rFonts w:eastAsia="黑体"/>
          <w:bCs/>
          <w:sz w:val="28"/>
          <w:szCs w:val="28"/>
        </w:rPr>
        <w:t>创新性</w:t>
      </w:r>
      <w:r w:rsidR="003F71EB" w:rsidRPr="005236DA">
        <w:rPr>
          <w:rFonts w:eastAsia="黑体"/>
          <w:bCs/>
          <w:sz w:val="28"/>
          <w:szCs w:val="28"/>
        </w:rPr>
        <w:t>成果</w:t>
      </w:r>
    </w:p>
    <w:p w14:paraId="1380965C" w14:textId="6CCD445F" w:rsidR="0079382E" w:rsidRPr="0079382E" w:rsidRDefault="0079382E" w:rsidP="00A92227">
      <w:pPr>
        <w:spacing w:line="360" w:lineRule="auto"/>
        <w:ind w:firstLineChars="200" w:firstLine="480"/>
        <w:rPr>
          <w:rFonts w:eastAsiaTheme="minorEastAsia"/>
          <w:iCs/>
          <w:sz w:val="24"/>
        </w:rPr>
      </w:pPr>
      <w:r w:rsidRPr="0079382E">
        <w:rPr>
          <w:rFonts w:eastAsiaTheme="minorEastAsia" w:hint="eastAsia"/>
          <w:iCs/>
          <w:sz w:val="24"/>
        </w:rPr>
        <w:t>控制</w:t>
      </w:r>
      <w:r>
        <w:rPr>
          <w:rFonts w:eastAsiaTheme="minorEastAsia" w:hint="eastAsia"/>
          <w:iCs/>
          <w:sz w:val="24"/>
        </w:rPr>
        <w:t>科学与工程专业学术</w:t>
      </w:r>
      <w:r w:rsidRPr="0079382E">
        <w:rPr>
          <w:rFonts w:eastAsiaTheme="minorEastAsia" w:hint="eastAsia"/>
          <w:iCs/>
          <w:sz w:val="24"/>
        </w:rPr>
        <w:t>学位硕士研究生申请学位提供的与学科领域及硕士学位论文相关的创新性代表成果规定如下：</w:t>
      </w:r>
    </w:p>
    <w:p w14:paraId="296BA348" w14:textId="2C7F2DC2" w:rsidR="008D4E5E" w:rsidRDefault="008D4E5E" w:rsidP="008D4E5E">
      <w:pPr>
        <w:spacing w:line="440" w:lineRule="exact"/>
        <w:ind w:firstLineChars="200" w:firstLine="480"/>
        <w:rPr>
          <w:rFonts w:eastAsiaTheme="minorEastAsia"/>
          <w:iCs/>
          <w:sz w:val="24"/>
        </w:rPr>
      </w:pPr>
      <w:r w:rsidRPr="008D4E5E">
        <w:rPr>
          <w:rFonts w:eastAsiaTheme="minorEastAsia" w:hint="eastAsia"/>
          <w:iCs/>
          <w:sz w:val="24"/>
        </w:rPr>
        <w:t>1</w:t>
      </w:r>
      <w:r w:rsidRPr="008D4E5E">
        <w:rPr>
          <w:rFonts w:eastAsiaTheme="minorEastAsia" w:hint="eastAsia"/>
          <w:iCs/>
          <w:sz w:val="24"/>
        </w:rPr>
        <w:t>．发表中文核心期刊及以上论文一篇（署名前三，含导师）；</w:t>
      </w:r>
    </w:p>
    <w:p w14:paraId="2F587B36" w14:textId="260B24CC" w:rsidR="008D4E5E" w:rsidRPr="008D4E5E" w:rsidRDefault="008D4E5E" w:rsidP="008D4E5E">
      <w:pPr>
        <w:spacing w:line="440" w:lineRule="exact"/>
        <w:ind w:firstLineChars="200" w:firstLine="480"/>
        <w:rPr>
          <w:rFonts w:eastAsiaTheme="minorEastAsia"/>
          <w:iCs/>
          <w:sz w:val="24"/>
        </w:rPr>
      </w:pPr>
      <w:r w:rsidRPr="008D4E5E">
        <w:rPr>
          <w:rFonts w:eastAsiaTheme="minorEastAsia" w:hint="eastAsia"/>
          <w:iCs/>
          <w:sz w:val="24"/>
        </w:rPr>
        <w:t>2</w:t>
      </w:r>
      <w:r w:rsidRPr="008D4E5E">
        <w:rPr>
          <w:rFonts w:eastAsiaTheme="minorEastAsia" w:hint="eastAsia"/>
          <w:iCs/>
          <w:sz w:val="24"/>
        </w:rPr>
        <w:t>．到企业参加专业相关的实习实践（实习期三个月及以上），并由企业出具相关成果认定报告；</w:t>
      </w:r>
    </w:p>
    <w:p w14:paraId="707B8568" w14:textId="33284F83" w:rsidR="008D4E5E" w:rsidRPr="008D4E5E" w:rsidRDefault="008D4E5E" w:rsidP="008D4E5E">
      <w:pPr>
        <w:spacing w:line="440" w:lineRule="exact"/>
        <w:ind w:firstLineChars="200" w:firstLine="480"/>
        <w:rPr>
          <w:rFonts w:eastAsiaTheme="minorEastAsia"/>
          <w:iCs/>
          <w:sz w:val="24"/>
        </w:rPr>
      </w:pPr>
      <w:r w:rsidRPr="008D4E5E">
        <w:rPr>
          <w:rFonts w:eastAsiaTheme="minorEastAsia" w:hint="eastAsia"/>
          <w:iCs/>
          <w:sz w:val="24"/>
        </w:rPr>
        <w:t>3</w:t>
      </w:r>
      <w:r w:rsidRPr="008D4E5E">
        <w:rPr>
          <w:rFonts w:eastAsiaTheme="minorEastAsia" w:hint="eastAsia"/>
          <w:iCs/>
          <w:sz w:val="24"/>
        </w:rPr>
        <w:t>．参加校级及以上的专业相关竞赛，并获奖（署名前三）；</w:t>
      </w:r>
    </w:p>
    <w:p w14:paraId="4DB9C8DD" w14:textId="336B36F6" w:rsidR="008D4E5E" w:rsidRPr="008D4E5E" w:rsidRDefault="008D4E5E" w:rsidP="008D4E5E">
      <w:pPr>
        <w:spacing w:line="440" w:lineRule="exact"/>
        <w:ind w:firstLineChars="200" w:firstLine="480"/>
        <w:rPr>
          <w:rFonts w:eastAsiaTheme="minorEastAsia"/>
          <w:iCs/>
          <w:sz w:val="24"/>
        </w:rPr>
      </w:pPr>
      <w:r w:rsidRPr="008D4E5E">
        <w:rPr>
          <w:rFonts w:eastAsiaTheme="minorEastAsia" w:hint="eastAsia"/>
          <w:iCs/>
          <w:sz w:val="24"/>
        </w:rPr>
        <w:t>4</w:t>
      </w:r>
      <w:r w:rsidRPr="008D4E5E">
        <w:rPr>
          <w:rFonts w:eastAsiaTheme="minorEastAsia" w:hint="eastAsia"/>
          <w:iCs/>
          <w:sz w:val="24"/>
        </w:rPr>
        <w:t>．参加学术会议并做报告（包括分组报告）；</w:t>
      </w:r>
    </w:p>
    <w:p w14:paraId="6B5B9748" w14:textId="451FE517" w:rsidR="008D4E5E" w:rsidRPr="008D4E5E" w:rsidRDefault="008D4E5E" w:rsidP="008D4E5E">
      <w:pPr>
        <w:spacing w:line="440" w:lineRule="exact"/>
        <w:ind w:firstLineChars="200" w:firstLine="480"/>
        <w:rPr>
          <w:rFonts w:eastAsiaTheme="minorEastAsia"/>
          <w:iCs/>
          <w:sz w:val="24"/>
        </w:rPr>
      </w:pPr>
      <w:r w:rsidRPr="008D4E5E">
        <w:rPr>
          <w:rFonts w:eastAsiaTheme="minorEastAsia" w:hint="eastAsia"/>
          <w:iCs/>
          <w:sz w:val="24"/>
        </w:rPr>
        <w:t>5</w:t>
      </w:r>
      <w:r w:rsidRPr="008D4E5E">
        <w:rPr>
          <w:rFonts w:eastAsiaTheme="minorEastAsia" w:hint="eastAsia"/>
          <w:iCs/>
          <w:sz w:val="24"/>
        </w:rPr>
        <w:t>．申请专业相关的发明专利</w:t>
      </w:r>
      <w:r w:rsidRPr="008D4E5E">
        <w:rPr>
          <w:rFonts w:eastAsiaTheme="minorEastAsia" w:hint="eastAsia"/>
          <w:iCs/>
          <w:sz w:val="24"/>
        </w:rPr>
        <w:t>1</w:t>
      </w:r>
      <w:r w:rsidRPr="008D4E5E">
        <w:rPr>
          <w:rFonts w:eastAsiaTheme="minorEastAsia" w:hint="eastAsia"/>
          <w:iCs/>
          <w:sz w:val="24"/>
        </w:rPr>
        <w:t>项（署名前三）；</w:t>
      </w:r>
    </w:p>
    <w:p w14:paraId="33C78C8F" w14:textId="5FEA41EC" w:rsidR="008D4E5E" w:rsidRPr="008D4E5E" w:rsidRDefault="008D4E5E" w:rsidP="008D4E5E">
      <w:pPr>
        <w:spacing w:line="440" w:lineRule="exact"/>
        <w:ind w:firstLineChars="200" w:firstLine="480"/>
        <w:rPr>
          <w:rFonts w:eastAsiaTheme="minorEastAsia"/>
          <w:iCs/>
          <w:sz w:val="24"/>
        </w:rPr>
      </w:pPr>
      <w:r w:rsidRPr="008D4E5E">
        <w:rPr>
          <w:rFonts w:eastAsiaTheme="minorEastAsia" w:hint="eastAsia"/>
          <w:iCs/>
          <w:sz w:val="24"/>
        </w:rPr>
        <w:t>6</w:t>
      </w:r>
      <w:r w:rsidRPr="008D4E5E">
        <w:rPr>
          <w:rFonts w:eastAsiaTheme="minorEastAsia" w:hint="eastAsia"/>
          <w:iCs/>
          <w:sz w:val="24"/>
        </w:rPr>
        <w:t>．参加创新创业等专业相关的项目并结项；</w:t>
      </w:r>
    </w:p>
    <w:p w14:paraId="665E5EAE" w14:textId="77777777" w:rsidR="008D4E5E" w:rsidRDefault="008D4E5E" w:rsidP="008D4E5E">
      <w:pPr>
        <w:spacing w:line="440" w:lineRule="exact"/>
        <w:ind w:firstLineChars="200" w:firstLine="480"/>
        <w:rPr>
          <w:rFonts w:eastAsiaTheme="minorEastAsia"/>
          <w:iCs/>
          <w:sz w:val="24"/>
        </w:rPr>
      </w:pPr>
      <w:r w:rsidRPr="008D4E5E">
        <w:rPr>
          <w:rFonts w:eastAsiaTheme="minorEastAsia" w:hint="eastAsia"/>
          <w:iCs/>
          <w:sz w:val="24"/>
        </w:rPr>
        <w:t>7</w:t>
      </w:r>
      <w:r w:rsidRPr="008D4E5E">
        <w:rPr>
          <w:rFonts w:eastAsiaTheme="minorEastAsia" w:hint="eastAsia"/>
          <w:iCs/>
          <w:sz w:val="24"/>
        </w:rPr>
        <w:t>．参与专业相关的横向项目，并由导师出具佐证材料。</w:t>
      </w:r>
    </w:p>
    <w:p w14:paraId="1975E388" w14:textId="38EFE62F" w:rsidR="0062553E" w:rsidRPr="005236DA" w:rsidRDefault="004A6125" w:rsidP="008D4E5E">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bCs/>
          <w:sz w:val="28"/>
          <w:szCs w:val="28"/>
        </w:rPr>
        <w:t>一</w:t>
      </w:r>
      <w:r w:rsidR="0062553E" w:rsidRPr="005236DA">
        <w:rPr>
          <w:rFonts w:eastAsia="黑体"/>
          <w:bCs/>
          <w:sz w:val="28"/>
          <w:szCs w:val="28"/>
        </w:rPr>
        <w:t>、学位</w:t>
      </w:r>
      <w:r w:rsidR="008A6619" w:rsidRPr="005236DA">
        <w:rPr>
          <w:rFonts w:eastAsia="黑体"/>
          <w:bCs/>
          <w:sz w:val="28"/>
          <w:szCs w:val="28"/>
        </w:rPr>
        <w:t>授予</w:t>
      </w:r>
    </w:p>
    <w:p w14:paraId="5AA6A009" w14:textId="7961DD0A" w:rsidR="00665497" w:rsidRPr="005236DA" w:rsidRDefault="00665497" w:rsidP="00A92227">
      <w:pPr>
        <w:spacing w:line="360" w:lineRule="auto"/>
        <w:ind w:firstLineChars="200" w:firstLine="480"/>
        <w:rPr>
          <w:rFonts w:eastAsiaTheme="minorEastAsia"/>
          <w:bCs/>
          <w:sz w:val="24"/>
        </w:rPr>
      </w:pPr>
      <w:r w:rsidRPr="005236DA">
        <w:rPr>
          <w:rFonts w:eastAsiaTheme="minorEastAsia"/>
          <w:bCs/>
          <w:color w:val="000000" w:themeColor="text1"/>
          <w:sz w:val="24"/>
        </w:rPr>
        <w:t>研究生通过</w:t>
      </w:r>
      <w:r w:rsidR="00A6471E" w:rsidRPr="005236DA">
        <w:rPr>
          <w:rFonts w:eastAsiaTheme="minorEastAsia"/>
          <w:bCs/>
          <w:color w:val="000000" w:themeColor="text1"/>
          <w:sz w:val="24"/>
        </w:rPr>
        <w:t>毕业资格审查</w:t>
      </w:r>
      <w:r w:rsidRPr="005236DA">
        <w:rPr>
          <w:rFonts w:eastAsiaTheme="minorEastAsia"/>
          <w:bCs/>
          <w:color w:val="000000" w:themeColor="text1"/>
          <w:sz w:val="24"/>
        </w:rPr>
        <w:t>，</w:t>
      </w:r>
      <w:r w:rsidR="005D17B7" w:rsidRPr="005236DA">
        <w:rPr>
          <w:color w:val="222222"/>
          <w:kern w:val="0"/>
          <w:sz w:val="24"/>
        </w:rPr>
        <w:t>满足</w:t>
      </w:r>
      <w:r w:rsidR="00787ACB" w:rsidRPr="005236DA">
        <w:rPr>
          <w:color w:val="222222"/>
          <w:kern w:val="0"/>
          <w:sz w:val="24"/>
        </w:rPr>
        <w:t>本</w:t>
      </w:r>
      <w:r w:rsidR="00787ACB" w:rsidRPr="003974EE">
        <w:rPr>
          <w:color w:val="222222"/>
          <w:kern w:val="0"/>
          <w:sz w:val="24"/>
        </w:rPr>
        <w:t>学院</w:t>
      </w:r>
      <w:r w:rsidR="00787ACB" w:rsidRPr="005236DA">
        <w:rPr>
          <w:color w:val="222222"/>
          <w:kern w:val="0"/>
          <w:sz w:val="24"/>
        </w:rPr>
        <w:t>制定的创新性成果要求，</w:t>
      </w:r>
      <w:r w:rsidRPr="005236DA">
        <w:rPr>
          <w:rFonts w:eastAsiaTheme="minorEastAsia"/>
          <w:bCs/>
          <w:sz w:val="24"/>
        </w:rPr>
        <w:t>符合</w:t>
      </w:r>
      <w:r w:rsidR="00F055F6" w:rsidRPr="005236DA">
        <w:rPr>
          <w:color w:val="222222"/>
          <w:kern w:val="0"/>
          <w:sz w:val="24"/>
        </w:rPr>
        <w:t>《河北大学博士、硕士学位授予工作实施细则》（校政字〔</w:t>
      </w:r>
      <w:r w:rsidR="00F055F6" w:rsidRPr="005236DA">
        <w:rPr>
          <w:color w:val="222222"/>
          <w:kern w:val="0"/>
          <w:sz w:val="24"/>
        </w:rPr>
        <w:t>2025</w:t>
      </w:r>
      <w:r w:rsidR="00F055F6" w:rsidRPr="005236DA">
        <w:rPr>
          <w:color w:val="222222"/>
          <w:kern w:val="0"/>
          <w:sz w:val="24"/>
        </w:rPr>
        <w:t>〕</w:t>
      </w:r>
      <w:r w:rsidR="00F055F6" w:rsidRPr="005236DA">
        <w:rPr>
          <w:color w:val="222222"/>
          <w:kern w:val="0"/>
          <w:sz w:val="24"/>
        </w:rPr>
        <w:t>7</w:t>
      </w:r>
      <w:r w:rsidR="00F055F6" w:rsidRPr="005236DA">
        <w:rPr>
          <w:color w:val="222222"/>
          <w:kern w:val="0"/>
          <w:sz w:val="24"/>
        </w:rPr>
        <w:t>号）</w:t>
      </w:r>
      <w:r w:rsidRPr="005236DA">
        <w:rPr>
          <w:rFonts w:eastAsiaTheme="minorEastAsia"/>
          <w:bCs/>
          <w:sz w:val="24"/>
        </w:rPr>
        <w:t>的有关规定，达到学校学位授予标准，经学校学位评定委员会</w:t>
      </w:r>
      <w:r w:rsidR="009E549C" w:rsidRPr="005236DA">
        <w:rPr>
          <w:rFonts w:eastAsiaTheme="minorEastAsia"/>
          <w:bCs/>
          <w:sz w:val="24"/>
        </w:rPr>
        <w:t>审议</w:t>
      </w:r>
      <w:r w:rsidRPr="005236DA">
        <w:rPr>
          <w:rFonts w:eastAsiaTheme="minorEastAsia"/>
          <w:bCs/>
          <w:sz w:val="24"/>
        </w:rPr>
        <w:t>，授予硕士学位。</w:t>
      </w:r>
    </w:p>
    <w:p w14:paraId="45566BFC" w14:textId="77777777" w:rsidR="001827EC" w:rsidRPr="005236DA" w:rsidRDefault="00F055F6" w:rsidP="00CC7BF9">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二</w:t>
      </w:r>
      <w:r w:rsidR="00EF2AC1" w:rsidRPr="005236DA">
        <w:rPr>
          <w:rFonts w:eastAsia="黑体"/>
          <w:bCs/>
          <w:sz w:val="28"/>
          <w:szCs w:val="28"/>
        </w:rPr>
        <w:t>、</w:t>
      </w:r>
      <w:r w:rsidR="001201FC" w:rsidRPr="005236DA">
        <w:rPr>
          <w:rFonts w:eastAsia="黑体"/>
          <w:bCs/>
          <w:sz w:val="28"/>
          <w:szCs w:val="28"/>
        </w:rPr>
        <w:t>学分及</w:t>
      </w:r>
      <w:r w:rsidR="00EF2AC1" w:rsidRPr="005236DA">
        <w:rPr>
          <w:rFonts w:eastAsia="黑体"/>
          <w:bCs/>
          <w:sz w:val="28"/>
          <w:szCs w:val="28"/>
        </w:rPr>
        <w:t>课程设置</w:t>
      </w:r>
    </w:p>
    <w:p w14:paraId="3C68E78E" w14:textId="2EC825A6" w:rsidR="007F56C1" w:rsidRPr="00D10D53" w:rsidRDefault="00B115A2" w:rsidP="000F7DAF">
      <w:pPr>
        <w:spacing w:line="440" w:lineRule="exact"/>
        <w:ind w:firstLineChars="200" w:firstLine="480"/>
        <w:rPr>
          <w:color w:val="FF0000"/>
          <w:sz w:val="24"/>
        </w:rPr>
      </w:pPr>
      <w:r w:rsidRPr="005236DA">
        <w:rPr>
          <w:rFonts w:eastAsiaTheme="minorEastAsia"/>
          <w:color w:val="000000"/>
          <w:sz w:val="24"/>
        </w:rPr>
        <w:t>本</w:t>
      </w:r>
      <w:r w:rsidR="001D7AE8" w:rsidRPr="005236DA">
        <w:rPr>
          <w:rFonts w:eastAsiaTheme="minorEastAsia"/>
          <w:color w:val="000000"/>
          <w:sz w:val="24"/>
        </w:rPr>
        <w:t>专业</w:t>
      </w:r>
      <w:r w:rsidR="00A11877" w:rsidRPr="005236DA">
        <w:rPr>
          <w:rFonts w:eastAsiaTheme="minorEastAsia"/>
          <w:color w:val="000000"/>
          <w:sz w:val="24"/>
        </w:rPr>
        <w:t>最低</w:t>
      </w:r>
      <w:r w:rsidR="001D7AE8" w:rsidRPr="005236DA">
        <w:rPr>
          <w:rFonts w:eastAsiaTheme="minorEastAsia"/>
          <w:color w:val="000000"/>
          <w:sz w:val="24"/>
        </w:rPr>
        <w:t>毕业</w:t>
      </w:r>
      <w:r w:rsidR="00A11877" w:rsidRPr="00D10D53">
        <w:rPr>
          <w:rFonts w:eastAsiaTheme="minorEastAsia"/>
          <w:sz w:val="24"/>
        </w:rPr>
        <w:t>学分为</w:t>
      </w:r>
      <w:r w:rsidR="00D10D53" w:rsidRPr="00D10D53">
        <w:rPr>
          <w:rFonts w:eastAsiaTheme="minorEastAsia" w:hint="eastAsia"/>
          <w:sz w:val="24"/>
        </w:rPr>
        <w:t>24</w:t>
      </w:r>
      <w:r w:rsidR="00A11877" w:rsidRPr="00D10D53">
        <w:rPr>
          <w:rFonts w:eastAsiaTheme="minorEastAsia"/>
          <w:sz w:val="24"/>
        </w:rPr>
        <w:t>分，</w:t>
      </w:r>
      <w:r w:rsidR="001201FC" w:rsidRPr="00D10D53">
        <w:rPr>
          <w:rFonts w:eastAsiaTheme="minorEastAsia"/>
          <w:sz w:val="24"/>
        </w:rPr>
        <w:t>其中学位课</w:t>
      </w:r>
      <w:r w:rsidR="00D10D53" w:rsidRPr="00D10D53">
        <w:rPr>
          <w:rFonts w:eastAsiaTheme="minorEastAsia" w:hint="eastAsia"/>
          <w:sz w:val="24"/>
        </w:rPr>
        <w:t>1</w:t>
      </w:r>
      <w:r w:rsidR="007F37C1">
        <w:rPr>
          <w:rFonts w:eastAsiaTheme="minorEastAsia" w:hint="eastAsia"/>
          <w:sz w:val="24"/>
        </w:rPr>
        <w:t>4</w:t>
      </w:r>
      <w:r w:rsidR="001201FC" w:rsidRPr="00D10D53">
        <w:rPr>
          <w:rFonts w:eastAsiaTheme="minorEastAsia"/>
          <w:sz w:val="24"/>
        </w:rPr>
        <w:t>学分</w:t>
      </w:r>
      <w:r w:rsidR="003B765B" w:rsidRPr="00D10D53">
        <w:rPr>
          <w:rFonts w:eastAsiaTheme="minorEastAsia"/>
          <w:sz w:val="24"/>
        </w:rPr>
        <w:t>，</w:t>
      </w:r>
      <w:r w:rsidR="001201FC" w:rsidRPr="00D10D53">
        <w:rPr>
          <w:rFonts w:eastAsiaTheme="minorEastAsia"/>
          <w:sz w:val="24"/>
        </w:rPr>
        <w:t>非学位课</w:t>
      </w:r>
      <w:r w:rsidR="00540976">
        <w:rPr>
          <w:rFonts w:eastAsiaTheme="minorEastAsia" w:hint="eastAsia"/>
          <w:sz w:val="24"/>
        </w:rPr>
        <w:t>8</w:t>
      </w:r>
      <w:r w:rsidR="001201FC" w:rsidRPr="00D10D53">
        <w:rPr>
          <w:rFonts w:eastAsiaTheme="minorEastAsia"/>
          <w:sz w:val="24"/>
        </w:rPr>
        <w:t>学分</w:t>
      </w:r>
      <w:r w:rsidR="009C7C71" w:rsidRPr="00D10D53">
        <w:rPr>
          <w:rFonts w:eastAsiaTheme="minorEastAsia"/>
          <w:sz w:val="24"/>
        </w:rPr>
        <w:t>，必修环节</w:t>
      </w:r>
      <w:r w:rsidR="00D10D53" w:rsidRPr="00D10D53">
        <w:rPr>
          <w:rFonts w:eastAsiaTheme="minorEastAsia" w:hint="eastAsia"/>
          <w:sz w:val="24"/>
        </w:rPr>
        <w:t>2</w:t>
      </w:r>
      <w:r w:rsidR="009C7C71" w:rsidRPr="00D10D53">
        <w:rPr>
          <w:rFonts w:eastAsiaTheme="minorEastAsia"/>
          <w:sz w:val="24"/>
        </w:rPr>
        <w:t>分。</w:t>
      </w:r>
      <w:r w:rsidR="00B12C80" w:rsidRPr="005236DA">
        <w:rPr>
          <w:rFonts w:eastAsiaTheme="minorEastAsia"/>
          <w:color w:val="000000"/>
          <w:sz w:val="24"/>
        </w:rPr>
        <w:t>课程考试不设补考环节，</w:t>
      </w:r>
      <w:r w:rsidR="00B12C80" w:rsidRPr="005236DA">
        <w:rPr>
          <w:color w:val="000000"/>
          <w:sz w:val="24"/>
        </w:rPr>
        <w:t>考试成绩低于</w:t>
      </w:r>
      <w:r w:rsidR="00B12C80" w:rsidRPr="005236DA">
        <w:rPr>
          <w:color w:val="000000"/>
          <w:sz w:val="24"/>
        </w:rPr>
        <w:t>60</w:t>
      </w:r>
      <w:r w:rsidR="00B12C80" w:rsidRPr="005236DA">
        <w:rPr>
          <w:color w:val="000000"/>
          <w:sz w:val="24"/>
        </w:rPr>
        <w:t>分的需重修。</w:t>
      </w:r>
    </w:p>
    <w:p w14:paraId="1F87F49A" w14:textId="10AE952B" w:rsidR="00842714" w:rsidRPr="005236DA" w:rsidRDefault="00D10D53" w:rsidP="002E5BED">
      <w:pPr>
        <w:spacing w:afterLines="50" w:after="156" w:line="440" w:lineRule="exact"/>
        <w:ind w:firstLineChars="200" w:firstLine="482"/>
        <w:jc w:val="center"/>
        <w:rPr>
          <w:rFonts w:eastAsiaTheme="minorEastAsia"/>
          <w:b/>
          <w:bCs/>
          <w:sz w:val="24"/>
        </w:rPr>
      </w:pPr>
      <w:r w:rsidRPr="00D10D53">
        <w:rPr>
          <w:rFonts w:eastAsiaTheme="minorEastAsia" w:hint="eastAsia"/>
          <w:b/>
          <w:bCs/>
          <w:sz w:val="24"/>
        </w:rPr>
        <w:t>控制科学与工程</w:t>
      </w:r>
      <w:r w:rsidR="001D7AE8" w:rsidRPr="005236DA">
        <w:rPr>
          <w:rFonts w:eastAsiaTheme="minorEastAsia"/>
          <w:b/>
          <w:bCs/>
          <w:sz w:val="24"/>
        </w:rPr>
        <w:t>专业</w:t>
      </w:r>
      <w:r w:rsidR="00C92365" w:rsidRPr="005236DA">
        <w:rPr>
          <w:rFonts w:eastAsiaTheme="minorEastAsia"/>
          <w:b/>
          <w:bCs/>
          <w:sz w:val="24"/>
        </w:rPr>
        <w:t>学术</w:t>
      </w:r>
      <w:r w:rsidR="000136E9" w:rsidRPr="005236DA">
        <w:rPr>
          <w:rFonts w:eastAsiaTheme="minorEastAsia"/>
          <w:b/>
          <w:bCs/>
          <w:sz w:val="24"/>
        </w:rPr>
        <w:t>学位</w:t>
      </w:r>
      <w:r w:rsidR="008B1918" w:rsidRPr="005236DA">
        <w:rPr>
          <w:rFonts w:eastAsiaTheme="minorEastAsia"/>
          <w:b/>
          <w:bCs/>
          <w:sz w:val="24"/>
        </w:rPr>
        <w:t>硕士</w:t>
      </w:r>
      <w:r w:rsidR="002E5BED" w:rsidRPr="005236DA">
        <w:rPr>
          <w:rFonts w:eastAsiaTheme="minorEastAsia"/>
          <w:b/>
          <w:bCs/>
          <w:sz w:val="24"/>
        </w:rPr>
        <w:t>研究生课程</w:t>
      </w:r>
      <w:r w:rsidR="00B22F92" w:rsidRPr="005236DA">
        <w:rPr>
          <w:rFonts w:eastAsiaTheme="minorEastAsia"/>
          <w:b/>
          <w:bCs/>
          <w:sz w:val="24"/>
        </w:rPr>
        <w:t>及培养环节</w:t>
      </w:r>
      <w:r w:rsidR="002E5BED" w:rsidRPr="005236DA">
        <w:rPr>
          <w:rFonts w:eastAsiaTheme="minorEastAsia"/>
          <w:b/>
          <w:bCs/>
          <w:sz w:val="24"/>
        </w:rPr>
        <w:t>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33"/>
        <w:gridCol w:w="1164"/>
        <w:gridCol w:w="709"/>
        <w:gridCol w:w="709"/>
        <w:gridCol w:w="1045"/>
      </w:tblGrid>
      <w:tr w:rsidR="008B1918" w:rsidRPr="005236DA" w14:paraId="4ED51219" w14:textId="77777777" w:rsidTr="003E37A7">
        <w:trPr>
          <w:jc w:val="center"/>
        </w:trPr>
        <w:tc>
          <w:tcPr>
            <w:tcW w:w="1797" w:type="dxa"/>
            <w:gridSpan w:val="2"/>
            <w:vAlign w:val="center"/>
          </w:tcPr>
          <w:p w14:paraId="3DBF6C65" w14:textId="77777777" w:rsidR="008B1918" w:rsidRPr="005236DA" w:rsidRDefault="008B1918" w:rsidP="009D4FC9">
            <w:pPr>
              <w:jc w:val="center"/>
              <w:rPr>
                <w:b/>
                <w:color w:val="000000" w:themeColor="text1"/>
                <w:szCs w:val="21"/>
              </w:rPr>
            </w:pPr>
            <w:r w:rsidRPr="005236DA">
              <w:rPr>
                <w:b/>
                <w:color w:val="000000" w:themeColor="text1"/>
                <w:szCs w:val="21"/>
              </w:rPr>
              <w:t>课程类别</w:t>
            </w:r>
          </w:p>
        </w:tc>
        <w:tc>
          <w:tcPr>
            <w:tcW w:w="3433" w:type="dxa"/>
            <w:vAlign w:val="center"/>
          </w:tcPr>
          <w:p w14:paraId="73AE3E39" w14:textId="77777777" w:rsidR="008B1918" w:rsidRPr="005236DA" w:rsidRDefault="008B1918" w:rsidP="009D4FC9">
            <w:pPr>
              <w:jc w:val="center"/>
              <w:rPr>
                <w:b/>
                <w:color w:val="000000" w:themeColor="text1"/>
                <w:szCs w:val="21"/>
              </w:rPr>
            </w:pPr>
            <w:r w:rsidRPr="005236DA">
              <w:rPr>
                <w:b/>
                <w:color w:val="000000" w:themeColor="text1"/>
                <w:szCs w:val="21"/>
              </w:rPr>
              <w:t>课程说明</w:t>
            </w:r>
          </w:p>
        </w:tc>
        <w:tc>
          <w:tcPr>
            <w:tcW w:w="1164" w:type="dxa"/>
            <w:vAlign w:val="center"/>
          </w:tcPr>
          <w:p w14:paraId="7E96013F" w14:textId="77777777" w:rsidR="008B1918" w:rsidRPr="005236DA" w:rsidRDefault="008B1918" w:rsidP="009D4FC9">
            <w:pPr>
              <w:jc w:val="center"/>
              <w:rPr>
                <w:b/>
                <w:color w:val="000000" w:themeColor="text1"/>
                <w:szCs w:val="21"/>
              </w:rPr>
            </w:pPr>
            <w:r w:rsidRPr="005236DA">
              <w:rPr>
                <w:b/>
                <w:color w:val="000000" w:themeColor="text1"/>
                <w:szCs w:val="21"/>
              </w:rPr>
              <w:t>课程</w:t>
            </w:r>
            <w:r w:rsidR="00A3536F">
              <w:rPr>
                <w:b/>
                <w:color w:val="000000" w:themeColor="text1"/>
                <w:szCs w:val="21"/>
              </w:rPr>
              <w:t>编</w:t>
            </w:r>
            <w:r w:rsidRPr="005236DA">
              <w:rPr>
                <w:b/>
                <w:color w:val="000000" w:themeColor="text1"/>
                <w:szCs w:val="21"/>
              </w:rPr>
              <w:t>号</w:t>
            </w:r>
          </w:p>
        </w:tc>
        <w:tc>
          <w:tcPr>
            <w:tcW w:w="709" w:type="dxa"/>
            <w:vAlign w:val="center"/>
          </w:tcPr>
          <w:p w14:paraId="5BBAC77E" w14:textId="77777777" w:rsidR="008B1918" w:rsidRPr="005236DA" w:rsidRDefault="008B1918" w:rsidP="009D4FC9">
            <w:pPr>
              <w:jc w:val="center"/>
              <w:rPr>
                <w:b/>
                <w:color w:val="000000" w:themeColor="text1"/>
                <w:szCs w:val="21"/>
              </w:rPr>
            </w:pPr>
            <w:r w:rsidRPr="005236DA">
              <w:rPr>
                <w:b/>
                <w:color w:val="000000" w:themeColor="text1"/>
                <w:szCs w:val="21"/>
              </w:rPr>
              <w:t>学分</w:t>
            </w:r>
          </w:p>
        </w:tc>
        <w:tc>
          <w:tcPr>
            <w:tcW w:w="709" w:type="dxa"/>
            <w:vAlign w:val="center"/>
          </w:tcPr>
          <w:p w14:paraId="2784257C" w14:textId="77777777" w:rsidR="008B1918" w:rsidRPr="005236DA" w:rsidRDefault="008B1918" w:rsidP="009D4FC9">
            <w:pPr>
              <w:jc w:val="center"/>
              <w:rPr>
                <w:b/>
                <w:color w:val="000000" w:themeColor="text1"/>
                <w:szCs w:val="21"/>
              </w:rPr>
            </w:pPr>
            <w:r w:rsidRPr="005236DA">
              <w:rPr>
                <w:b/>
                <w:color w:val="000000" w:themeColor="text1"/>
                <w:szCs w:val="21"/>
              </w:rPr>
              <w:t>学期</w:t>
            </w:r>
          </w:p>
        </w:tc>
        <w:tc>
          <w:tcPr>
            <w:tcW w:w="1045" w:type="dxa"/>
            <w:vAlign w:val="center"/>
          </w:tcPr>
          <w:p w14:paraId="139ED16E" w14:textId="77777777" w:rsidR="008B1918" w:rsidRPr="005236DA" w:rsidRDefault="009A3455" w:rsidP="009D4FC9">
            <w:pPr>
              <w:jc w:val="center"/>
              <w:rPr>
                <w:b/>
                <w:color w:val="000000" w:themeColor="text1"/>
                <w:szCs w:val="21"/>
              </w:rPr>
            </w:pPr>
            <w:r w:rsidRPr="005236DA">
              <w:rPr>
                <w:b/>
                <w:color w:val="000000" w:themeColor="text1"/>
                <w:szCs w:val="21"/>
              </w:rPr>
              <w:t>备注</w:t>
            </w:r>
          </w:p>
        </w:tc>
      </w:tr>
      <w:tr w:rsidR="005A27CF" w:rsidRPr="005236DA" w14:paraId="5D637DC1" w14:textId="77777777" w:rsidTr="003E37A7">
        <w:trPr>
          <w:trHeight w:val="445"/>
          <w:jc w:val="center"/>
        </w:trPr>
        <w:tc>
          <w:tcPr>
            <w:tcW w:w="571" w:type="dxa"/>
            <w:vMerge w:val="restart"/>
            <w:vAlign w:val="center"/>
          </w:tcPr>
          <w:p w14:paraId="5F241834" w14:textId="77777777" w:rsidR="005A27CF" w:rsidRPr="005236DA" w:rsidRDefault="005A27CF" w:rsidP="009D4FC9">
            <w:pPr>
              <w:jc w:val="center"/>
              <w:rPr>
                <w:b/>
                <w:color w:val="000000" w:themeColor="text1"/>
                <w:sz w:val="18"/>
                <w:szCs w:val="18"/>
              </w:rPr>
            </w:pPr>
            <w:r w:rsidRPr="005236DA">
              <w:rPr>
                <w:b/>
                <w:color w:val="000000" w:themeColor="text1"/>
                <w:sz w:val="18"/>
                <w:szCs w:val="18"/>
              </w:rPr>
              <w:t>学位课</w:t>
            </w:r>
          </w:p>
        </w:tc>
        <w:tc>
          <w:tcPr>
            <w:tcW w:w="1226" w:type="dxa"/>
            <w:vMerge w:val="restart"/>
            <w:vAlign w:val="center"/>
          </w:tcPr>
          <w:p w14:paraId="06C17BE7" w14:textId="77777777" w:rsidR="005A27CF" w:rsidRPr="005236DA" w:rsidRDefault="005A27CF" w:rsidP="009D4FC9">
            <w:pPr>
              <w:jc w:val="center"/>
              <w:rPr>
                <w:b/>
                <w:color w:val="000000" w:themeColor="text1"/>
                <w:sz w:val="18"/>
                <w:szCs w:val="18"/>
              </w:rPr>
            </w:pPr>
            <w:r w:rsidRPr="005236DA">
              <w:rPr>
                <w:b/>
                <w:color w:val="000000" w:themeColor="text1"/>
                <w:sz w:val="18"/>
                <w:szCs w:val="18"/>
              </w:rPr>
              <w:t>公共必修课</w:t>
            </w:r>
          </w:p>
          <w:p w14:paraId="47BB0DCE" w14:textId="77777777" w:rsidR="005A27CF" w:rsidRPr="005236DA" w:rsidRDefault="005A27CF" w:rsidP="003A62E4">
            <w:pPr>
              <w:jc w:val="center"/>
              <w:rPr>
                <w:b/>
                <w:color w:val="000000" w:themeColor="text1"/>
                <w:sz w:val="18"/>
                <w:szCs w:val="18"/>
              </w:rPr>
            </w:pPr>
            <w:r w:rsidRPr="005236DA">
              <w:rPr>
                <w:b/>
                <w:color w:val="000000" w:themeColor="text1"/>
                <w:sz w:val="18"/>
                <w:szCs w:val="18"/>
              </w:rPr>
              <w:t>（</w:t>
            </w:r>
            <w:r w:rsidR="003A62E4">
              <w:rPr>
                <w:rFonts w:hint="eastAsia"/>
                <w:b/>
                <w:color w:val="000000" w:themeColor="text1"/>
                <w:sz w:val="18"/>
                <w:szCs w:val="18"/>
              </w:rPr>
              <w:t>4</w:t>
            </w:r>
            <w:r w:rsidRPr="005236DA">
              <w:rPr>
                <w:b/>
                <w:color w:val="000000" w:themeColor="text1"/>
                <w:sz w:val="18"/>
                <w:szCs w:val="18"/>
              </w:rPr>
              <w:t>学分）</w:t>
            </w:r>
          </w:p>
        </w:tc>
        <w:tc>
          <w:tcPr>
            <w:tcW w:w="3433" w:type="dxa"/>
            <w:vAlign w:val="center"/>
          </w:tcPr>
          <w:p w14:paraId="6E0D7D36" w14:textId="77777777" w:rsidR="005A27CF" w:rsidRPr="005236DA" w:rsidRDefault="005A27CF" w:rsidP="009D4FC9">
            <w:pPr>
              <w:rPr>
                <w:color w:val="000000" w:themeColor="text1"/>
                <w:sz w:val="18"/>
                <w:szCs w:val="18"/>
              </w:rPr>
            </w:pPr>
            <w:r w:rsidRPr="005236DA">
              <w:rPr>
                <w:color w:val="000000" w:themeColor="text1"/>
                <w:sz w:val="18"/>
                <w:szCs w:val="18"/>
              </w:rPr>
              <w:t>新时代中国特色社会主义理论与实践</w:t>
            </w:r>
          </w:p>
        </w:tc>
        <w:tc>
          <w:tcPr>
            <w:tcW w:w="1164" w:type="dxa"/>
            <w:vAlign w:val="center"/>
          </w:tcPr>
          <w:p w14:paraId="1689779B" w14:textId="77777777" w:rsidR="005A27CF" w:rsidRPr="005236DA" w:rsidRDefault="005A27CF" w:rsidP="009D4FC9">
            <w:pPr>
              <w:jc w:val="center"/>
              <w:rPr>
                <w:color w:val="000000" w:themeColor="text1"/>
                <w:sz w:val="18"/>
                <w:szCs w:val="18"/>
              </w:rPr>
            </w:pPr>
            <w:r w:rsidRPr="005236DA">
              <w:rPr>
                <w:color w:val="000000" w:themeColor="text1"/>
                <w:sz w:val="18"/>
                <w:szCs w:val="18"/>
              </w:rPr>
              <w:t>TS0000001</w:t>
            </w:r>
          </w:p>
        </w:tc>
        <w:tc>
          <w:tcPr>
            <w:tcW w:w="709" w:type="dxa"/>
            <w:vAlign w:val="center"/>
          </w:tcPr>
          <w:p w14:paraId="32BE39DE" w14:textId="77777777" w:rsidR="005A27CF" w:rsidRPr="005236DA" w:rsidRDefault="005A27CF" w:rsidP="009D4FC9">
            <w:pPr>
              <w:jc w:val="center"/>
              <w:rPr>
                <w:color w:val="000000" w:themeColor="text1"/>
                <w:sz w:val="18"/>
                <w:szCs w:val="18"/>
              </w:rPr>
            </w:pPr>
            <w:r w:rsidRPr="005236DA">
              <w:rPr>
                <w:color w:val="000000" w:themeColor="text1"/>
                <w:sz w:val="18"/>
                <w:szCs w:val="18"/>
              </w:rPr>
              <w:t>2</w:t>
            </w:r>
          </w:p>
        </w:tc>
        <w:tc>
          <w:tcPr>
            <w:tcW w:w="709" w:type="dxa"/>
            <w:vAlign w:val="center"/>
          </w:tcPr>
          <w:p w14:paraId="46BEDB34" w14:textId="77777777" w:rsidR="005A27CF" w:rsidRPr="005236DA" w:rsidRDefault="005A27CF" w:rsidP="009D4FC9">
            <w:pPr>
              <w:jc w:val="center"/>
              <w:rPr>
                <w:color w:val="000000" w:themeColor="text1"/>
                <w:sz w:val="18"/>
                <w:szCs w:val="18"/>
              </w:rPr>
            </w:pPr>
            <w:r w:rsidRPr="005236DA">
              <w:rPr>
                <w:color w:val="000000" w:themeColor="text1"/>
                <w:sz w:val="18"/>
                <w:szCs w:val="18"/>
              </w:rPr>
              <w:t>1</w:t>
            </w:r>
          </w:p>
        </w:tc>
        <w:tc>
          <w:tcPr>
            <w:tcW w:w="1045" w:type="dxa"/>
            <w:vAlign w:val="center"/>
          </w:tcPr>
          <w:p w14:paraId="22EC46C3" w14:textId="77777777" w:rsidR="005A27CF" w:rsidRPr="005236DA" w:rsidRDefault="00C345CC" w:rsidP="009D4FC9">
            <w:pPr>
              <w:jc w:val="center"/>
              <w:rPr>
                <w:color w:val="000000" w:themeColor="text1"/>
                <w:sz w:val="18"/>
                <w:szCs w:val="18"/>
              </w:rPr>
            </w:pPr>
            <w:r>
              <w:rPr>
                <w:rFonts w:hint="eastAsia"/>
                <w:color w:val="000000" w:themeColor="text1"/>
                <w:sz w:val="18"/>
                <w:szCs w:val="18"/>
              </w:rPr>
              <w:t>考查</w:t>
            </w:r>
          </w:p>
        </w:tc>
      </w:tr>
      <w:tr w:rsidR="005A27CF" w:rsidRPr="005236DA" w14:paraId="36888B34" w14:textId="77777777" w:rsidTr="003E37A7">
        <w:trPr>
          <w:trHeight w:val="445"/>
          <w:jc w:val="center"/>
        </w:trPr>
        <w:tc>
          <w:tcPr>
            <w:tcW w:w="571" w:type="dxa"/>
            <w:vMerge/>
            <w:vAlign w:val="center"/>
          </w:tcPr>
          <w:p w14:paraId="4CDC49ED" w14:textId="77777777" w:rsidR="005A27CF" w:rsidRPr="005236DA" w:rsidRDefault="005A27CF" w:rsidP="009D4FC9">
            <w:pPr>
              <w:jc w:val="center"/>
              <w:rPr>
                <w:b/>
                <w:color w:val="000000" w:themeColor="text1"/>
                <w:sz w:val="18"/>
                <w:szCs w:val="18"/>
              </w:rPr>
            </w:pPr>
          </w:p>
        </w:tc>
        <w:tc>
          <w:tcPr>
            <w:tcW w:w="1226" w:type="dxa"/>
            <w:vMerge/>
            <w:vAlign w:val="center"/>
          </w:tcPr>
          <w:p w14:paraId="3A0CE9C1" w14:textId="77777777" w:rsidR="005A27CF" w:rsidRPr="005236DA" w:rsidRDefault="005A27CF" w:rsidP="009D4FC9">
            <w:pPr>
              <w:jc w:val="center"/>
              <w:rPr>
                <w:b/>
                <w:color w:val="000000" w:themeColor="text1"/>
                <w:sz w:val="18"/>
                <w:szCs w:val="18"/>
              </w:rPr>
            </w:pPr>
          </w:p>
        </w:tc>
        <w:tc>
          <w:tcPr>
            <w:tcW w:w="3433" w:type="dxa"/>
            <w:vAlign w:val="center"/>
          </w:tcPr>
          <w:p w14:paraId="1C707718" w14:textId="77777777" w:rsidR="005A27CF" w:rsidRPr="005236DA" w:rsidRDefault="005A27CF" w:rsidP="00A62BA5">
            <w:pPr>
              <w:rPr>
                <w:sz w:val="18"/>
                <w:szCs w:val="18"/>
              </w:rPr>
            </w:pPr>
            <w:r w:rsidRPr="00C345CC">
              <w:rPr>
                <w:sz w:val="18"/>
                <w:szCs w:val="18"/>
              </w:rPr>
              <w:t>通用学术英语</w:t>
            </w:r>
          </w:p>
        </w:tc>
        <w:tc>
          <w:tcPr>
            <w:tcW w:w="1164" w:type="dxa"/>
            <w:vAlign w:val="center"/>
          </w:tcPr>
          <w:p w14:paraId="21958F5D" w14:textId="77777777" w:rsidR="005A27CF" w:rsidRPr="005236DA" w:rsidRDefault="005A27CF" w:rsidP="009D4FC9">
            <w:pPr>
              <w:jc w:val="center"/>
              <w:rPr>
                <w:sz w:val="18"/>
                <w:szCs w:val="18"/>
              </w:rPr>
            </w:pPr>
            <w:r w:rsidRPr="005236DA">
              <w:rPr>
                <w:sz w:val="18"/>
                <w:szCs w:val="18"/>
              </w:rPr>
              <w:t>TS0000002</w:t>
            </w:r>
          </w:p>
        </w:tc>
        <w:tc>
          <w:tcPr>
            <w:tcW w:w="709" w:type="dxa"/>
            <w:vAlign w:val="center"/>
          </w:tcPr>
          <w:p w14:paraId="01A9ACBE" w14:textId="77777777" w:rsidR="005A27CF" w:rsidRPr="00E3037A" w:rsidRDefault="005A27CF" w:rsidP="009D4FC9">
            <w:pPr>
              <w:jc w:val="center"/>
              <w:rPr>
                <w:color w:val="000000" w:themeColor="text1"/>
                <w:sz w:val="18"/>
                <w:szCs w:val="18"/>
              </w:rPr>
            </w:pPr>
            <w:r w:rsidRPr="00E3037A">
              <w:rPr>
                <w:color w:val="000000" w:themeColor="text1"/>
                <w:sz w:val="18"/>
                <w:szCs w:val="18"/>
              </w:rPr>
              <w:t>2</w:t>
            </w:r>
          </w:p>
        </w:tc>
        <w:tc>
          <w:tcPr>
            <w:tcW w:w="709" w:type="dxa"/>
            <w:vAlign w:val="center"/>
          </w:tcPr>
          <w:p w14:paraId="6554B336" w14:textId="77777777" w:rsidR="005A27CF" w:rsidRPr="00E3037A" w:rsidRDefault="005A27CF" w:rsidP="009D4FC9">
            <w:pPr>
              <w:jc w:val="center"/>
              <w:rPr>
                <w:color w:val="000000" w:themeColor="text1"/>
                <w:sz w:val="18"/>
                <w:szCs w:val="18"/>
              </w:rPr>
            </w:pPr>
            <w:r w:rsidRPr="00E3037A">
              <w:rPr>
                <w:color w:val="000000" w:themeColor="text1"/>
                <w:sz w:val="18"/>
                <w:szCs w:val="18"/>
              </w:rPr>
              <w:t>1</w:t>
            </w:r>
          </w:p>
        </w:tc>
        <w:tc>
          <w:tcPr>
            <w:tcW w:w="1045" w:type="dxa"/>
            <w:vAlign w:val="center"/>
          </w:tcPr>
          <w:p w14:paraId="7D6C15AD" w14:textId="77777777" w:rsidR="005A27CF" w:rsidRPr="00E3037A" w:rsidRDefault="00C345CC" w:rsidP="009D4FC9">
            <w:pPr>
              <w:jc w:val="center"/>
              <w:rPr>
                <w:color w:val="000000" w:themeColor="text1"/>
                <w:sz w:val="18"/>
                <w:szCs w:val="18"/>
              </w:rPr>
            </w:pPr>
            <w:r w:rsidRPr="00E3037A">
              <w:rPr>
                <w:rFonts w:hint="eastAsia"/>
                <w:color w:val="000000" w:themeColor="text1"/>
                <w:sz w:val="18"/>
                <w:szCs w:val="18"/>
              </w:rPr>
              <w:t>考查</w:t>
            </w:r>
          </w:p>
        </w:tc>
      </w:tr>
      <w:tr w:rsidR="00D10D53" w:rsidRPr="005236DA" w14:paraId="322EF4C2" w14:textId="77777777" w:rsidTr="003E37A7">
        <w:trPr>
          <w:jc w:val="center"/>
        </w:trPr>
        <w:tc>
          <w:tcPr>
            <w:tcW w:w="571" w:type="dxa"/>
            <w:vMerge/>
            <w:vAlign w:val="center"/>
          </w:tcPr>
          <w:p w14:paraId="2F511F63" w14:textId="77777777" w:rsidR="00D10D53" w:rsidRPr="005236DA" w:rsidRDefault="00D10D53" w:rsidP="00D10D53">
            <w:pPr>
              <w:jc w:val="center"/>
              <w:rPr>
                <w:b/>
                <w:color w:val="000000" w:themeColor="text1"/>
                <w:sz w:val="18"/>
                <w:szCs w:val="18"/>
              </w:rPr>
            </w:pPr>
          </w:p>
        </w:tc>
        <w:tc>
          <w:tcPr>
            <w:tcW w:w="1226" w:type="dxa"/>
            <w:vMerge w:val="restart"/>
            <w:vAlign w:val="center"/>
          </w:tcPr>
          <w:p w14:paraId="562DD61B" w14:textId="77777777" w:rsidR="00D10D53" w:rsidRPr="007B04E3" w:rsidRDefault="00D10D53" w:rsidP="00D10D53">
            <w:pPr>
              <w:jc w:val="center"/>
              <w:rPr>
                <w:b/>
                <w:color w:val="000000" w:themeColor="text1"/>
                <w:sz w:val="18"/>
                <w:szCs w:val="18"/>
              </w:rPr>
            </w:pPr>
            <w:r w:rsidRPr="007B04E3">
              <w:rPr>
                <w:b/>
                <w:color w:val="000000" w:themeColor="text1"/>
                <w:sz w:val="18"/>
                <w:szCs w:val="18"/>
              </w:rPr>
              <w:t>学科基础课</w:t>
            </w:r>
          </w:p>
          <w:p w14:paraId="377BAC0A" w14:textId="4F5407D3" w:rsidR="00D10D53" w:rsidRPr="007B04E3" w:rsidRDefault="00D10D53" w:rsidP="00D10D53">
            <w:pPr>
              <w:jc w:val="center"/>
              <w:rPr>
                <w:b/>
                <w:color w:val="000000" w:themeColor="text1"/>
                <w:sz w:val="18"/>
                <w:szCs w:val="18"/>
              </w:rPr>
            </w:pPr>
            <w:r w:rsidRPr="007B04E3">
              <w:rPr>
                <w:b/>
                <w:color w:val="000000" w:themeColor="text1"/>
                <w:sz w:val="18"/>
                <w:szCs w:val="18"/>
              </w:rPr>
              <w:t>（</w:t>
            </w:r>
            <w:r w:rsidR="00E3037A" w:rsidRPr="007B04E3">
              <w:rPr>
                <w:rFonts w:hint="eastAsia"/>
                <w:b/>
                <w:color w:val="000000" w:themeColor="text1"/>
                <w:sz w:val="18"/>
                <w:szCs w:val="18"/>
              </w:rPr>
              <w:t>4</w:t>
            </w:r>
            <w:r w:rsidRPr="007B04E3">
              <w:rPr>
                <w:b/>
                <w:color w:val="000000" w:themeColor="text1"/>
                <w:sz w:val="18"/>
                <w:szCs w:val="18"/>
              </w:rPr>
              <w:t>学分）</w:t>
            </w:r>
          </w:p>
        </w:tc>
        <w:tc>
          <w:tcPr>
            <w:tcW w:w="3433" w:type="dxa"/>
            <w:vAlign w:val="center"/>
          </w:tcPr>
          <w:p w14:paraId="1E83DA7F" w14:textId="59C0AB43" w:rsidR="00D10D53" w:rsidRPr="005236DA" w:rsidRDefault="00D24D1C" w:rsidP="00D10D53">
            <w:pPr>
              <w:rPr>
                <w:color w:val="000000" w:themeColor="text1"/>
                <w:sz w:val="18"/>
                <w:szCs w:val="18"/>
              </w:rPr>
            </w:pPr>
            <w:r>
              <w:rPr>
                <w:rFonts w:hint="eastAsia"/>
                <w:color w:val="000000" w:themeColor="text1"/>
                <w:sz w:val="18"/>
                <w:szCs w:val="18"/>
              </w:rPr>
              <w:t>学术道德</w:t>
            </w:r>
            <w:r w:rsidR="00D10D53" w:rsidRPr="005236DA">
              <w:rPr>
                <w:color w:val="000000" w:themeColor="text1"/>
                <w:sz w:val="18"/>
                <w:szCs w:val="18"/>
              </w:rPr>
              <w:t>与论文写作</w:t>
            </w:r>
          </w:p>
        </w:tc>
        <w:tc>
          <w:tcPr>
            <w:tcW w:w="1164" w:type="dxa"/>
            <w:vAlign w:val="center"/>
          </w:tcPr>
          <w:p w14:paraId="4361EBF7" w14:textId="5305BE43" w:rsidR="00D10D53" w:rsidRPr="005236DA" w:rsidRDefault="00D10D53" w:rsidP="00D10D53">
            <w:pPr>
              <w:jc w:val="center"/>
              <w:rPr>
                <w:i/>
                <w:color w:val="FF0000"/>
                <w:sz w:val="18"/>
                <w:szCs w:val="18"/>
              </w:rPr>
            </w:pPr>
            <w:r w:rsidRPr="00B70F83">
              <w:rPr>
                <w:rFonts w:hint="eastAsia"/>
                <w:sz w:val="18"/>
                <w:szCs w:val="18"/>
              </w:rPr>
              <w:t>X</w:t>
            </w:r>
            <w:r w:rsidR="00D73A5C">
              <w:rPr>
                <w:sz w:val="18"/>
                <w:szCs w:val="18"/>
              </w:rPr>
              <w:t>S1314007</w:t>
            </w:r>
          </w:p>
        </w:tc>
        <w:tc>
          <w:tcPr>
            <w:tcW w:w="709" w:type="dxa"/>
            <w:vAlign w:val="center"/>
          </w:tcPr>
          <w:p w14:paraId="1EA6348E" w14:textId="738B80CA" w:rsidR="00D10D53" w:rsidRPr="00E3037A" w:rsidRDefault="00D10D53" w:rsidP="00D10D53">
            <w:pPr>
              <w:jc w:val="center"/>
              <w:rPr>
                <w:color w:val="000000" w:themeColor="text1"/>
                <w:sz w:val="18"/>
                <w:szCs w:val="18"/>
              </w:rPr>
            </w:pPr>
            <w:r w:rsidRPr="00E3037A">
              <w:rPr>
                <w:rFonts w:hint="eastAsia"/>
                <w:color w:val="000000" w:themeColor="text1"/>
                <w:sz w:val="18"/>
                <w:szCs w:val="18"/>
              </w:rPr>
              <w:t>1</w:t>
            </w:r>
          </w:p>
        </w:tc>
        <w:tc>
          <w:tcPr>
            <w:tcW w:w="709" w:type="dxa"/>
            <w:vAlign w:val="center"/>
          </w:tcPr>
          <w:p w14:paraId="693AEC8C" w14:textId="1A71B0A4" w:rsidR="00D10D53" w:rsidRPr="00E3037A" w:rsidRDefault="00D10D53" w:rsidP="00D10D53">
            <w:pPr>
              <w:jc w:val="center"/>
              <w:rPr>
                <w:color w:val="000000" w:themeColor="text1"/>
                <w:sz w:val="18"/>
                <w:szCs w:val="18"/>
              </w:rPr>
            </w:pPr>
            <w:r w:rsidRPr="00E3037A">
              <w:rPr>
                <w:rFonts w:hint="eastAsia"/>
                <w:color w:val="000000" w:themeColor="text1"/>
                <w:sz w:val="18"/>
                <w:szCs w:val="18"/>
              </w:rPr>
              <w:t>1</w:t>
            </w:r>
          </w:p>
        </w:tc>
        <w:tc>
          <w:tcPr>
            <w:tcW w:w="1045" w:type="dxa"/>
            <w:vAlign w:val="center"/>
          </w:tcPr>
          <w:p w14:paraId="1491A335" w14:textId="03F7B302" w:rsidR="00D10D53" w:rsidRPr="00E3037A" w:rsidRDefault="00D10D53" w:rsidP="00D10D53">
            <w:pPr>
              <w:jc w:val="center"/>
              <w:rPr>
                <w:color w:val="000000" w:themeColor="text1"/>
                <w:sz w:val="18"/>
                <w:szCs w:val="18"/>
              </w:rPr>
            </w:pPr>
            <w:r w:rsidRPr="00E3037A">
              <w:rPr>
                <w:rFonts w:hint="eastAsia"/>
                <w:color w:val="000000" w:themeColor="text1"/>
                <w:sz w:val="18"/>
                <w:szCs w:val="18"/>
              </w:rPr>
              <w:t>考</w:t>
            </w:r>
            <w:r w:rsidRPr="005236DA">
              <w:rPr>
                <w:color w:val="000000" w:themeColor="text1"/>
                <w:sz w:val="18"/>
                <w:szCs w:val="18"/>
              </w:rPr>
              <w:t>查</w:t>
            </w:r>
          </w:p>
        </w:tc>
      </w:tr>
      <w:tr w:rsidR="00D10D53" w:rsidRPr="005236DA" w14:paraId="35740B97" w14:textId="77777777" w:rsidTr="003E37A7">
        <w:trPr>
          <w:jc w:val="center"/>
        </w:trPr>
        <w:tc>
          <w:tcPr>
            <w:tcW w:w="571" w:type="dxa"/>
            <w:vMerge/>
            <w:vAlign w:val="center"/>
          </w:tcPr>
          <w:p w14:paraId="4E707B69" w14:textId="77777777" w:rsidR="00D10D53" w:rsidRPr="005236DA" w:rsidRDefault="00D10D53" w:rsidP="00D10D53">
            <w:pPr>
              <w:jc w:val="center"/>
              <w:rPr>
                <w:b/>
                <w:color w:val="000000" w:themeColor="text1"/>
                <w:sz w:val="18"/>
                <w:szCs w:val="18"/>
              </w:rPr>
            </w:pPr>
          </w:p>
        </w:tc>
        <w:tc>
          <w:tcPr>
            <w:tcW w:w="1226" w:type="dxa"/>
            <w:vMerge/>
            <w:vAlign w:val="center"/>
          </w:tcPr>
          <w:p w14:paraId="4C3B492E" w14:textId="77777777" w:rsidR="00D10D53" w:rsidRPr="007B04E3" w:rsidRDefault="00D10D53" w:rsidP="00D10D53">
            <w:pPr>
              <w:jc w:val="center"/>
              <w:rPr>
                <w:b/>
                <w:color w:val="000000" w:themeColor="text1"/>
                <w:sz w:val="18"/>
                <w:szCs w:val="18"/>
              </w:rPr>
            </w:pPr>
          </w:p>
        </w:tc>
        <w:tc>
          <w:tcPr>
            <w:tcW w:w="3433" w:type="dxa"/>
            <w:vAlign w:val="center"/>
          </w:tcPr>
          <w:p w14:paraId="059FFFE1" w14:textId="68CEAC46" w:rsidR="00D10D53" w:rsidRPr="005236DA" w:rsidRDefault="00D10D53" w:rsidP="00D10D53">
            <w:pPr>
              <w:adjustRightInd w:val="0"/>
              <w:snapToGrid w:val="0"/>
              <w:rPr>
                <w:color w:val="FF0000"/>
                <w:sz w:val="18"/>
                <w:szCs w:val="18"/>
              </w:rPr>
            </w:pPr>
            <w:r>
              <w:rPr>
                <w:rFonts w:hint="eastAsia"/>
                <w:color w:val="000000" w:themeColor="text1"/>
                <w:sz w:val="18"/>
                <w:szCs w:val="18"/>
              </w:rPr>
              <w:t>矩阵理论</w:t>
            </w:r>
          </w:p>
        </w:tc>
        <w:tc>
          <w:tcPr>
            <w:tcW w:w="1164" w:type="dxa"/>
            <w:vAlign w:val="center"/>
          </w:tcPr>
          <w:p w14:paraId="66282118" w14:textId="1E971A67" w:rsidR="00D10D53" w:rsidRPr="005236DA" w:rsidRDefault="00D10D53" w:rsidP="00D10D53">
            <w:pPr>
              <w:jc w:val="center"/>
              <w:rPr>
                <w:color w:val="FF0000"/>
                <w:sz w:val="18"/>
                <w:szCs w:val="18"/>
              </w:rPr>
            </w:pPr>
            <w:r w:rsidRPr="0057780D">
              <w:rPr>
                <w:rFonts w:hint="eastAsia"/>
                <w:sz w:val="18"/>
                <w:szCs w:val="18"/>
              </w:rPr>
              <w:t>X</w:t>
            </w:r>
            <w:r w:rsidRPr="0057780D">
              <w:rPr>
                <w:sz w:val="18"/>
                <w:szCs w:val="18"/>
              </w:rPr>
              <w:t>S131400</w:t>
            </w:r>
            <w:r>
              <w:rPr>
                <w:rFonts w:hint="eastAsia"/>
                <w:sz w:val="18"/>
                <w:szCs w:val="18"/>
              </w:rPr>
              <w:t>2</w:t>
            </w:r>
          </w:p>
        </w:tc>
        <w:tc>
          <w:tcPr>
            <w:tcW w:w="709" w:type="dxa"/>
            <w:vAlign w:val="center"/>
          </w:tcPr>
          <w:p w14:paraId="2C8A8510" w14:textId="1BCCF568" w:rsidR="00D10D53" w:rsidRPr="00E3037A" w:rsidRDefault="00D10D53" w:rsidP="00D10D53">
            <w:pPr>
              <w:jc w:val="center"/>
              <w:rPr>
                <w:color w:val="000000" w:themeColor="text1"/>
                <w:sz w:val="18"/>
                <w:szCs w:val="18"/>
              </w:rPr>
            </w:pPr>
            <w:r>
              <w:rPr>
                <w:rFonts w:hint="eastAsia"/>
                <w:color w:val="000000" w:themeColor="text1"/>
                <w:sz w:val="18"/>
                <w:szCs w:val="18"/>
              </w:rPr>
              <w:t>3</w:t>
            </w:r>
          </w:p>
        </w:tc>
        <w:tc>
          <w:tcPr>
            <w:tcW w:w="709" w:type="dxa"/>
            <w:vAlign w:val="center"/>
          </w:tcPr>
          <w:p w14:paraId="591F8D81" w14:textId="19CC5773" w:rsidR="00D10D53" w:rsidRPr="00E3037A" w:rsidRDefault="00D10D53" w:rsidP="00D10D53">
            <w:pPr>
              <w:jc w:val="center"/>
              <w:rPr>
                <w:color w:val="000000" w:themeColor="text1"/>
                <w:sz w:val="18"/>
                <w:szCs w:val="18"/>
              </w:rPr>
            </w:pPr>
            <w:r w:rsidRPr="000F0F48">
              <w:rPr>
                <w:rFonts w:hint="eastAsia"/>
                <w:color w:val="000000" w:themeColor="text1"/>
                <w:sz w:val="18"/>
                <w:szCs w:val="18"/>
              </w:rPr>
              <w:t>1</w:t>
            </w:r>
          </w:p>
        </w:tc>
        <w:tc>
          <w:tcPr>
            <w:tcW w:w="1045" w:type="dxa"/>
            <w:vAlign w:val="center"/>
          </w:tcPr>
          <w:p w14:paraId="2A846DC6" w14:textId="6E7D4160" w:rsidR="00D10D53" w:rsidRPr="00E3037A" w:rsidRDefault="00D10D53" w:rsidP="00D10D53">
            <w:pPr>
              <w:jc w:val="center"/>
              <w:rPr>
                <w:color w:val="000000" w:themeColor="text1"/>
                <w:sz w:val="18"/>
                <w:szCs w:val="18"/>
              </w:rPr>
            </w:pPr>
            <w:r w:rsidRPr="00E3037A">
              <w:rPr>
                <w:rFonts w:hint="eastAsia"/>
                <w:color w:val="000000" w:themeColor="text1"/>
                <w:sz w:val="18"/>
                <w:szCs w:val="18"/>
              </w:rPr>
              <w:t>考试</w:t>
            </w:r>
          </w:p>
        </w:tc>
      </w:tr>
      <w:tr w:rsidR="00E3037A" w:rsidRPr="005236DA" w14:paraId="6164BBC9" w14:textId="77777777" w:rsidTr="003E37A7">
        <w:trPr>
          <w:jc w:val="center"/>
        </w:trPr>
        <w:tc>
          <w:tcPr>
            <w:tcW w:w="571" w:type="dxa"/>
            <w:vMerge/>
            <w:vAlign w:val="center"/>
          </w:tcPr>
          <w:p w14:paraId="2180D93D" w14:textId="77777777" w:rsidR="00E3037A" w:rsidRPr="005236DA" w:rsidRDefault="00E3037A" w:rsidP="00E3037A">
            <w:pPr>
              <w:jc w:val="center"/>
              <w:rPr>
                <w:b/>
                <w:color w:val="000000" w:themeColor="text1"/>
                <w:sz w:val="18"/>
                <w:szCs w:val="18"/>
              </w:rPr>
            </w:pPr>
          </w:p>
        </w:tc>
        <w:tc>
          <w:tcPr>
            <w:tcW w:w="1226" w:type="dxa"/>
            <w:vMerge w:val="restart"/>
            <w:vAlign w:val="center"/>
          </w:tcPr>
          <w:p w14:paraId="671AC6EF" w14:textId="77777777" w:rsidR="00E3037A" w:rsidRPr="007B04E3" w:rsidRDefault="00E3037A" w:rsidP="00E3037A">
            <w:pPr>
              <w:jc w:val="center"/>
              <w:rPr>
                <w:b/>
                <w:color w:val="000000" w:themeColor="text1"/>
                <w:sz w:val="18"/>
                <w:szCs w:val="18"/>
              </w:rPr>
            </w:pPr>
            <w:r w:rsidRPr="007B04E3">
              <w:rPr>
                <w:b/>
                <w:color w:val="000000" w:themeColor="text1"/>
                <w:sz w:val="18"/>
                <w:szCs w:val="18"/>
              </w:rPr>
              <w:t>专业必修课</w:t>
            </w:r>
          </w:p>
          <w:p w14:paraId="094EAD7F" w14:textId="4855422C" w:rsidR="00E3037A" w:rsidRPr="007B04E3" w:rsidRDefault="00E3037A" w:rsidP="00E3037A">
            <w:pPr>
              <w:jc w:val="center"/>
              <w:rPr>
                <w:b/>
                <w:color w:val="000000" w:themeColor="text1"/>
                <w:sz w:val="18"/>
                <w:szCs w:val="18"/>
              </w:rPr>
            </w:pPr>
            <w:r w:rsidRPr="007B04E3">
              <w:rPr>
                <w:b/>
                <w:color w:val="000000" w:themeColor="text1"/>
                <w:sz w:val="18"/>
                <w:szCs w:val="18"/>
              </w:rPr>
              <w:t>（</w:t>
            </w:r>
            <w:r w:rsidRPr="007B04E3">
              <w:rPr>
                <w:rFonts w:hint="eastAsia"/>
                <w:b/>
                <w:color w:val="000000" w:themeColor="text1"/>
                <w:sz w:val="18"/>
                <w:szCs w:val="18"/>
              </w:rPr>
              <w:t>6</w:t>
            </w:r>
            <w:r w:rsidRPr="007B04E3">
              <w:rPr>
                <w:b/>
                <w:color w:val="000000" w:themeColor="text1"/>
                <w:sz w:val="18"/>
                <w:szCs w:val="18"/>
              </w:rPr>
              <w:t>学分）</w:t>
            </w:r>
          </w:p>
        </w:tc>
        <w:tc>
          <w:tcPr>
            <w:tcW w:w="3433" w:type="dxa"/>
          </w:tcPr>
          <w:p w14:paraId="2A629F7B" w14:textId="41FF7FAD" w:rsidR="00E3037A" w:rsidRPr="00314F42" w:rsidRDefault="00E3037A" w:rsidP="00E3037A">
            <w:pPr>
              <w:rPr>
                <w:color w:val="000000" w:themeColor="text1"/>
                <w:sz w:val="18"/>
                <w:szCs w:val="18"/>
              </w:rPr>
            </w:pPr>
            <w:r w:rsidRPr="00314F42">
              <w:rPr>
                <w:rFonts w:hint="eastAsia"/>
                <w:color w:val="000000" w:themeColor="text1"/>
                <w:sz w:val="18"/>
                <w:szCs w:val="18"/>
              </w:rPr>
              <w:t>现代控制理论</w:t>
            </w:r>
          </w:p>
        </w:tc>
        <w:tc>
          <w:tcPr>
            <w:tcW w:w="1164" w:type="dxa"/>
          </w:tcPr>
          <w:p w14:paraId="248CE9F5" w14:textId="05ABC7E8" w:rsidR="00E3037A" w:rsidRPr="005236DA" w:rsidRDefault="00E3037A" w:rsidP="00D73A5C">
            <w:pPr>
              <w:jc w:val="center"/>
              <w:rPr>
                <w:color w:val="FF0000"/>
                <w:sz w:val="18"/>
                <w:szCs w:val="18"/>
              </w:rPr>
            </w:pPr>
            <w:r w:rsidRPr="005339A1">
              <w:rPr>
                <w:rFonts w:hint="eastAsia"/>
                <w:sz w:val="18"/>
                <w:szCs w:val="18"/>
              </w:rPr>
              <w:t>X</w:t>
            </w:r>
            <w:r w:rsidRPr="005339A1">
              <w:rPr>
                <w:sz w:val="18"/>
                <w:szCs w:val="18"/>
              </w:rPr>
              <w:t>S131400</w:t>
            </w:r>
            <w:r w:rsidR="00D73A5C">
              <w:rPr>
                <w:sz w:val="18"/>
                <w:szCs w:val="18"/>
              </w:rPr>
              <w:t>8</w:t>
            </w:r>
          </w:p>
        </w:tc>
        <w:tc>
          <w:tcPr>
            <w:tcW w:w="709" w:type="dxa"/>
            <w:vAlign w:val="center"/>
          </w:tcPr>
          <w:p w14:paraId="4CF81F4A" w14:textId="0C5D3A59" w:rsidR="00E3037A" w:rsidRPr="00E3037A" w:rsidRDefault="00E3037A" w:rsidP="00E3037A">
            <w:pPr>
              <w:jc w:val="center"/>
              <w:rPr>
                <w:color w:val="000000" w:themeColor="text1"/>
                <w:sz w:val="18"/>
                <w:szCs w:val="18"/>
              </w:rPr>
            </w:pPr>
            <w:r w:rsidRPr="00E3037A">
              <w:rPr>
                <w:rFonts w:hint="eastAsia"/>
                <w:color w:val="000000" w:themeColor="text1"/>
                <w:sz w:val="18"/>
                <w:szCs w:val="18"/>
              </w:rPr>
              <w:t>3</w:t>
            </w:r>
          </w:p>
        </w:tc>
        <w:tc>
          <w:tcPr>
            <w:tcW w:w="709" w:type="dxa"/>
            <w:vAlign w:val="center"/>
          </w:tcPr>
          <w:p w14:paraId="65D53811" w14:textId="5D29CE17" w:rsidR="00E3037A" w:rsidRPr="00E3037A" w:rsidRDefault="00E3037A" w:rsidP="00E3037A">
            <w:pPr>
              <w:jc w:val="center"/>
              <w:rPr>
                <w:color w:val="000000" w:themeColor="text1"/>
                <w:sz w:val="18"/>
                <w:szCs w:val="18"/>
              </w:rPr>
            </w:pPr>
            <w:r w:rsidRPr="00E3037A">
              <w:rPr>
                <w:rFonts w:hint="eastAsia"/>
                <w:color w:val="000000" w:themeColor="text1"/>
                <w:sz w:val="18"/>
                <w:szCs w:val="18"/>
              </w:rPr>
              <w:t>1</w:t>
            </w:r>
          </w:p>
        </w:tc>
        <w:tc>
          <w:tcPr>
            <w:tcW w:w="1045" w:type="dxa"/>
            <w:vAlign w:val="center"/>
          </w:tcPr>
          <w:p w14:paraId="3FD4CA61" w14:textId="01BB345B" w:rsidR="00E3037A" w:rsidRPr="00E3037A" w:rsidRDefault="00D73A5C" w:rsidP="00E3037A">
            <w:pPr>
              <w:jc w:val="center"/>
              <w:rPr>
                <w:color w:val="000000" w:themeColor="text1"/>
                <w:sz w:val="18"/>
                <w:szCs w:val="18"/>
              </w:rPr>
            </w:pPr>
            <w:r>
              <w:rPr>
                <w:rFonts w:hint="eastAsia"/>
                <w:color w:val="000000" w:themeColor="text1"/>
                <w:sz w:val="18"/>
                <w:szCs w:val="18"/>
              </w:rPr>
              <w:t>考查</w:t>
            </w:r>
          </w:p>
        </w:tc>
      </w:tr>
      <w:tr w:rsidR="00E3037A" w:rsidRPr="005236DA" w14:paraId="201449B9" w14:textId="77777777" w:rsidTr="003E37A7">
        <w:trPr>
          <w:jc w:val="center"/>
        </w:trPr>
        <w:tc>
          <w:tcPr>
            <w:tcW w:w="571" w:type="dxa"/>
            <w:vMerge/>
            <w:vAlign w:val="center"/>
          </w:tcPr>
          <w:p w14:paraId="7084F1F9" w14:textId="77777777" w:rsidR="00E3037A" w:rsidRPr="005236DA" w:rsidRDefault="00E3037A" w:rsidP="00E3037A">
            <w:pPr>
              <w:jc w:val="center"/>
              <w:rPr>
                <w:b/>
                <w:color w:val="000000" w:themeColor="text1"/>
                <w:sz w:val="18"/>
                <w:szCs w:val="18"/>
              </w:rPr>
            </w:pPr>
          </w:p>
        </w:tc>
        <w:tc>
          <w:tcPr>
            <w:tcW w:w="1226" w:type="dxa"/>
            <w:vMerge/>
            <w:vAlign w:val="center"/>
          </w:tcPr>
          <w:p w14:paraId="3743C323" w14:textId="77777777" w:rsidR="00E3037A" w:rsidRPr="005236DA" w:rsidRDefault="00E3037A" w:rsidP="00E3037A">
            <w:pPr>
              <w:jc w:val="center"/>
              <w:rPr>
                <w:b/>
                <w:color w:val="000000" w:themeColor="text1"/>
                <w:sz w:val="18"/>
                <w:szCs w:val="18"/>
              </w:rPr>
            </w:pPr>
          </w:p>
        </w:tc>
        <w:tc>
          <w:tcPr>
            <w:tcW w:w="3433" w:type="dxa"/>
          </w:tcPr>
          <w:p w14:paraId="3DA1DBEC" w14:textId="512111B4" w:rsidR="00E3037A" w:rsidRPr="00314F42" w:rsidRDefault="00E3037A" w:rsidP="00E3037A">
            <w:pPr>
              <w:rPr>
                <w:color w:val="000000" w:themeColor="text1"/>
                <w:sz w:val="18"/>
                <w:szCs w:val="18"/>
              </w:rPr>
            </w:pPr>
            <w:r w:rsidRPr="00314F42">
              <w:rPr>
                <w:rFonts w:hint="eastAsia"/>
                <w:color w:val="000000" w:themeColor="text1"/>
                <w:sz w:val="18"/>
                <w:szCs w:val="18"/>
              </w:rPr>
              <w:t>模式识别与人工智能</w:t>
            </w:r>
          </w:p>
        </w:tc>
        <w:tc>
          <w:tcPr>
            <w:tcW w:w="1164" w:type="dxa"/>
          </w:tcPr>
          <w:p w14:paraId="057ECE25" w14:textId="1ECB370F" w:rsidR="00E3037A" w:rsidRPr="005236DA" w:rsidRDefault="00E3037A" w:rsidP="00A04559">
            <w:pPr>
              <w:jc w:val="center"/>
              <w:rPr>
                <w:color w:val="FF0000"/>
                <w:sz w:val="18"/>
                <w:szCs w:val="18"/>
              </w:rPr>
            </w:pPr>
            <w:r w:rsidRPr="005339A1">
              <w:rPr>
                <w:rFonts w:hint="eastAsia"/>
                <w:sz w:val="18"/>
                <w:szCs w:val="18"/>
              </w:rPr>
              <w:t>X</w:t>
            </w:r>
            <w:r w:rsidRPr="005339A1">
              <w:rPr>
                <w:sz w:val="18"/>
                <w:szCs w:val="18"/>
              </w:rPr>
              <w:t>S131400</w:t>
            </w:r>
            <w:r w:rsidR="00A04559">
              <w:rPr>
                <w:sz w:val="18"/>
                <w:szCs w:val="18"/>
              </w:rPr>
              <w:t>5</w:t>
            </w:r>
          </w:p>
        </w:tc>
        <w:tc>
          <w:tcPr>
            <w:tcW w:w="709" w:type="dxa"/>
            <w:vAlign w:val="center"/>
          </w:tcPr>
          <w:p w14:paraId="6CB71A03" w14:textId="229C479C" w:rsidR="00E3037A" w:rsidRPr="00E3037A" w:rsidRDefault="00E3037A" w:rsidP="00E3037A">
            <w:pPr>
              <w:jc w:val="center"/>
              <w:rPr>
                <w:color w:val="000000" w:themeColor="text1"/>
                <w:sz w:val="18"/>
                <w:szCs w:val="18"/>
              </w:rPr>
            </w:pPr>
            <w:r w:rsidRPr="00E3037A">
              <w:rPr>
                <w:rFonts w:hint="eastAsia"/>
                <w:color w:val="000000" w:themeColor="text1"/>
                <w:sz w:val="18"/>
                <w:szCs w:val="18"/>
              </w:rPr>
              <w:t>3</w:t>
            </w:r>
          </w:p>
        </w:tc>
        <w:tc>
          <w:tcPr>
            <w:tcW w:w="709" w:type="dxa"/>
            <w:vAlign w:val="center"/>
          </w:tcPr>
          <w:p w14:paraId="476DC440" w14:textId="1110DFC0" w:rsidR="00E3037A" w:rsidRPr="00E3037A" w:rsidRDefault="00E3037A" w:rsidP="00E3037A">
            <w:pPr>
              <w:jc w:val="center"/>
              <w:rPr>
                <w:color w:val="000000" w:themeColor="text1"/>
                <w:sz w:val="18"/>
                <w:szCs w:val="18"/>
              </w:rPr>
            </w:pPr>
            <w:r w:rsidRPr="00E3037A">
              <w:rPr>
                <w:rFonts w:hint="eastAsia"/>
                <w:color w:val="000000" w:themeColor="text1"/>
                <w:sz w:val="18"/>
                <w:szCs w:val="18"/>
              </w:rPr>
              <w:t>1</w:t>
            </w:r>
          </w:p>
        </w:tc>
        <w:tc>
          <w:tcPr>
            <w:tcW w:w="1045" w:type="dxa"/>
            <w:vAlign w:val="center"/>
          </w:tcPr>
          <w:p w14:paraId="590E9919" w14:textId="0E84744D" w:rsidR="00E3037A" w:rsidRPr="00E3037A" w:rsidRDefault="00E3037A" w:rsidP="00E3037A">
            <w:pPr>
              <w:jc w:val="center"/>
              <w:rPr>
                <w:color w:val="000000" w:themeColor="text1"/>
                <w:sz w:val="18"/>
                <w:szCs w:val="18"/>
              </w:rPr>
            </w:pPr>
            <w:r>
              <w:rPr>
                <w:rFonts w:hint="eastAsia"/>
                <w:color w:val="000000" w:themeColor="text1"/>
                <w:sz w:val="18"/>
                <w:szCs w:val="18"/>
              </w:rPr>
              <w:t>考查</w:t>
            </w:r>
          </w:p>
        </w:tc>
      </w:tr>
      <w:tr w:rsidR="00176AB5" w:rsidRPr="005236DA" w14:paraId="2ABB97AE" w14:textId="77777777" w:rsidTr="00CE1FC0">
        <w:trPr>
          <w:trHeight w:val="403"/>
          <w:jc w:val="center"/>
        </w:trPr>
        <w:tc>
          <w:tcPr>
            <w:tcW w:w="571" w:type="dxa"/>
            <w:vMerge w:val="restart"/>
            <w:vAlign w:val="center"/>
          </w:tcPr>
          <w:p w14:paraId="455CF86D" w14:textId="77777777" w:rsidR="00176AB5" w:rsidRPr="005236DA" w:rsidRDefault="00176AB5" w:rsidP="008B1918">
            <w:pPr>
              <w:jc w:val="center"/>
              <w:rPr>
                <w:b/>
                <w:color w:val="000000" w:themeColor="text1"/>
                <w:sz w:val="18"/>
                <w:szCs w:val="18"/>
              </w:rPr>
            </w:pPr>
            <w:r w:rsidRPr="005236DA">
              <w:rPr>
                <w:b/>
                <w:color w:val="000000" w:themeColor="text1"/>
                <w:sz w:val="18"/>
                <w:szCs w:val="18"/>
              </w:rPr>
              <w:t>非学位课</w:t>
            </w:r>
          </w:p>
        </w:tc>
        <w:tc>
          <w:tcPr>
            <w:tcW w:w="1226" w:type="dxa"/>
            <w:vMerge w:val="restart"/>
            <w:vAlign w:val="center"/>
          </w:tcPr>
          <w:p w14:paraId="1AB34C9C" w14:textId="77777777" w:rsidR="00176AB5" w:rsidRPr="005236DA" w:rsidRDefault="00176AB5" w:rsidP="008B1918">
            <w:pPr>
              <w:jc w:val="center"/>
              <w:rPr>
                <w:b/>
                <w:color w:val="000000" w:themeColor="text1"/>
                <w:sz w:val="18"/>
                <w:szCs w:val="18"/>
              </w:rPr>
            </w:pPr>
            <w:r w:rsidRPr="005236DA">
              <w:rPr>
                <w:b/>
                <w:color w:val="000000" w:themeColor="text1"/>
                <w:sz w:val="18"/>
                <w:szCs w:val="18"/>
              </w:rPr>
              <w:t>公共通识课</w:t>
            </w:r>
          </w:p>
          <w:p w14:paraId="6B8EBC6F" w14:textId="77777777" w:rsidR="00176AB5" w:rsidRPr="005236DA" w:rsidRDefault="00176AB5" w:rsidP="006237BB">
            <w:pPr>
              <w:jc w:val="center"/>
              <w:rPr>
                <w:b/>
                <w:color w:val="000000" w:themeColor="text1"/>
                <w:sz w:val="18"/>
                <w:szCs w:val="18"/>
              </w:rPr>
            </w:pPr>
            <w:r w:rsidRPr="005236DA">
              <w:rPr>
                <w:b/>
                <w:color w:val="000000" w:themeColor="text1"/>
                <w:sz w:val="18"/>
                <w:szCs w:val="18"/>
              </w:rPr>
              <w:t>（</w:t>
            </w:r>
            <w:r w:rsidRPr="005236DA">
              <w:rPr>
                <w:b/>
                <w:color w:val="000000" w:themeColor="text1"/>
                <w:sz w:val="18"/>
                <w:szCs w:val="18"/>
              </w:rPr>
              <w:t>2</w:t>
            </w:r>
            <w:r w:rsidRPr="005236DA">
              <w:rPr>
                <w:b/>
                <w:color w:val="000000" w:themeColor="text1"/>
                <w:sz w:val="18"/>
                <w:szCs w:val="18"/>
              </w:rPr>
              <w:t>学分）</w:t>
            </w:r>
          </w:p>
        </w:tc>
        <w:tc>
          <w:tcPr>
            <w:tcW w:w="3433" w:type="dxa"/>
            <w:vAlign w:val="center"/>
          </w:tcPr>
          <w:p w14:paraId="5DDFDE44" w14:textId="77777777" w:rsidR="00176AB5" w:rsidRPr="005236DA" w:rsidRDefault="00176AB5" w:rsidP="009D4FC9">
            <w:pPr>
              <w:rPr>
                <w:color w:val="000000" w:themeColor="text1"/>
                <w:sz w:val="18"/>
                <w:szCs w:val="18"/>
              </w:rPr>
            </w:pPr>
            <w:r w:rsidRPr="005236DA">
              <w:rPr>
                <w:color w:val="000000" w:themeColor="text1"/>
                <w:sz w:val="18"/>
                <w:szCs w:val="18"/>
              </w:rPr>
              <w:t>《习近平谈治国理政》研读</w:t>
            </w:r>
          </w:p>
        </w:tc>
        <w:tc>
          <w:tcPr>
            <w:tcW w:w="1164" w:type="dxa"/>
            <w:vAlign w:val="center"/>
          </w:tcPr>
          <w:p w14:paraId="705EBEED" w14:textId="77777777" w:rsidR="00176AB5" w:rsidRPr="005236DA" w:rsidRDefault="00176AB5" w:rsidP="0012572F">
            <w:pPr>
              <w:jc w:val="center"/>
              <w:rPr>
                <w:color w:val="000000" w:themeColor="text1"/>
                <w:sz w:val="18"/>
                <w:szCs w:val="18"/>
              </w:rPr>
            </w:pPr>
            <w:r w:rsidRPr="005236DA">
              <w:rPr>
                <w:color w:val="000000" w:themeColor="text1"/>
                <w:sz w:val="18"/>
                <w:szCs w:val="18"/>
              </w:rPr>
              <w:t>TT0000101</w:t>
            </w:r>
          </w:p>
        </w:tc>
        <w:tc>
          <w:tcPr>
            <w:tcW w:w="709" w:type="dxa"/>
            <w:vAlign w:val="center"/>
          </w:tcPr>
          <w:p w14:paraId="7DCF7D55" w14:textId="77777777" w:rsidR="00176AB5" w:rsidRPr="005236DA" w:rsidRDefault="00176AB5" w:rsidP="009D4FC9">
            <w:pPr>
              <w:jc w:val="center"/>
              <w:rPr>
                <w:color w:val="000000" w:themeColor="text1"/>
                <w:sz w:val="18"/>
                <w:szCs w:val="18"/>
              </w:rPr>
            </w:pPr>
            <w:r w:rsidRPr="005236DA">
              <w:rPr>
                <w:color w:val="000000" w:themeColor="text1"/>
                <w:sz w:val="18"/>
                <w:szCs w:val="18"/>
              </w:rPr>
              <w:t>1</w:t>
            </w:r>
          </w:p>
        </w:tc>
        <w:tc>
          <w:tcPr>
            <w:tcW w:w="709" w:type="dxa"/>
            <w:vAlign w:val="center"/>
          </w:tcPr>
          <w:p w14:paraId="1C08342C" w14:textId="77777777" w:rsidR="00176AB5" w:rsidRPr="005236DA" w:rsidRDefault="00176AB5" w:rsidP="009D4FC9">
            <w:pPr>
              <w:jc w:val="center"/>
              <w:rPr>
                <w:color w:val="000000" w:themeColor="text1"/>
                <w:sz w:val="18"/>
                <w:szCs w:val="18"/>
              </w:rPr>
            </w:pPr>
            <w:r w:rsidRPr="005236DA">
              <w:rPr>
                <w:color w:val="000000" w:themeColor="text1"/>
                <w:sz w:val="18"/>
                <w:szCs w:val="18"/>
              </w:rPr>
              <w:t>2</w:t>
            </w:r>
          </w:p>
        </w:tc>
        <w:tc>
          <w:tcPr>
            <w:tcW w:w="1045" w:type="dxa"/>
            <w:vAlign w:val="center"/>
          </w:tcPr>
          <w:p w14:paraId="01C62D11" w14:textId="77777777" w:rsidR="00176AB5" w:rsidRPr="005236DA" w:rsidRDefault="00176AB5" w:rsidP="009D4FC9">
            <w:pPr>
              <w:jc w:val="center"/>
              <w:rPr>
                <w:color w:val="000000" w:themeColor="text1"/>
                <w:sz w:val="18"/>
                <w:szCs w:val="18"/>
              </w:rPr>
            </w:pPr>
            <w:r w:rsidRPr="005236DA">
              <w:rPr>
                <w:color w:val="000000" w:themeColor="text1"/>
                <w:sz w:val="18"/>
                <w:szCs w:val="18"/>
              </w:rPr>
              <w:t>考查</w:t>
            </w:r>
          </w:p>
        </w:tc>
      </w:tr>
      <w:tr w:rsidR="00176AB5" w:rsidRPr="005236DA" w14:paraId="6AA05F8D" w14:textId="77777777" w:rsidTr="00CE1FC0">
        <w:trPr>
          <w:trHeight w:val="367"/>
          <w:jc w:val="center"/>
        </w:trPr>
        <w:tc>
          <w:tcPr>
            <w:tcW w:w="571" w:type="dxa"/>
            <w:vMerge/>
            <w:vAlign w:val="center"/>
          </w:tcPr>
          <w:p w14:paraId="79B6B205" w14:textId="77777777" w:rsidR="00176AB5" w:rsidRPr="005236DA" w:rsidRDefault="00176AB5" w:rsidP="007B04E3">
            <w:pPr>
              <w:jc w:val="center"/>
              <w:rPr>
                <w:b/>
                <w:color w:val="000000" w:themeColor="text1"/>
                <w:sz w:val="18"/>
                <w:szCs w:val="18"/>
              </w:rPr>
            </w:pPr>
          </w:p>
        </w:tc>
        <w:tc>
          <w:tcPr>
            <w:tcW w:w="1226" w:type="dxa"/>
            <w:vMerge/>
            <w:vAlign w:val="center"/>
          </w:tcPr>
          <w:p w14:paraId="70D8696B" w14:textId="77777777" w:rsidR="00176AB5" w:rsidRPr="005236DA" w:rsidRDefault="00176AB5" w:rsidP="007B04E3">
            <w:pPr>
              <w:jc w:val="center"/>
              <w:rPr>
                <w:b/>
                <w:color w:val="000000" w:themeColor="text1"/>
                <w:sz w:val="18"/>
                <w:szCs w:val="18"/>
              </w:rPr>
            </w:pPr>
          </w:p>
        </w:tc>
        <w:tc>
          <w:tcPr>
            <w:tcW w:w="3433" w:type="dxa"/>
            <w:vAlign w:val="center"/>
          </w:tcPr>
          <w:p w14:paraId="39511499" w14:textId="70763B9F" w:rsidR="00176AB5" w:rsidRPr="005236DA" w:rsidRDefault="00176AB5" w:rsidP="007B04E3">
            <w:pPr>
              <w:rPr>
                <w:color w:val="000000" w:themeColor="text1"/>
                <w:sz w:val="18"/>
                <w:szCs w:val="18"/>
              </w:rPr>
            </w:pPr>
            <w:r w:rsidRPr="005236DA">
              <w:rPr>
                <w:color w:val="000000" w:themeColor="text1"/>
                <w:sz w:val="18"/>
                <w:szCs w:val="18"/>
              </w:rPr>
              <w:t>自然辩证法</w:t>
            </w:r>
            <w:r>
              <w:rPr>
                <w:color w:val="000000" w:themeColor="text1"/>
                <w:sz w:val="18"/>
                <w:szCs w:val="18"/>
              </w:rPr>
              <w:t>概论</w:t>
            </w:r>
          </w:p>
        </w:tc>
        <w:tc>
          <w:tcPr>
            <w:tcW w:w="1164" w:type="dxa"/>
            <w:vAlign w:val="center"/>
          </w:tcPr>
          <w:p w14:paraId="76900C9E" w14:textId="02DA4391" w:rsidR="00176AB5" w:rsidRPr="005236DA" w:rsidRDefault="00176AB5" w:rsidP="007B04E3">
            <w:pPr>
              <w:jc w:val="center"/>
              <w:rPr>
                <w:color w:val="000000" w:themeColor="text1"/>
                <w:sz w:val="18"/>
                <w:szCs w:val="18"/>
              </w:rPr>
            </w:pPr>
            <w:r w:rsidRPr="005236DA">
              <w:rPr>
                <w:color w:val="000000" w:themeColor="text1"/>
                <w:sz w:val="18"/>
                <w:szCs w:val="18"/>
              </w:rPr>
              <w:t>TS000010</w:t>
            </w:r>
            <w:r>
              <w:rPr>
                <w:color w:val="000000" w:themeColor="text1"/>
                <w:sz w:val="18"/>
                <w:szCs w:val="18"/>
              </w:rPr>
              <w:t>2</w:t>
            </w:r>
          </w:p>
        </w:tc>
        <w:tc>
          <w:tcPr>
            <w:tcW w:w="709" w:type="dxa"/>
            <w:vAlign w:val="center"/>
          </w:tcPr>
          <w:p w14:paraId="0F40FDD7" w14:textId="0A5ECE72" w:rsidR="00176AB5" w:rsidRPr="005236DA" w:rsidRDefault="00176AB5" w:rsidP="007B04E3">
            <w:pPr>
              <w:jc w:val="center"/>
              <w:rPr>
                <w:color w:val="000000" w:themeColor="text1"/>
                <w:sz w:val="18"/>
                <w:szCs w:val="18"/>
              </w:rPr>
            </w:pPr>
            <w:r w:rsidRPr="005236DA">
              <w:rPr>
                <w:color w:val="000000" w:themeColor="text1"/>
                <w:sz w:val="18"/>
                <w:szCs w:val="18"/>
              </w:rPr>
              <w:t>1</w:t>
            </w:r>
          </w:p>
        </w:tc>
        <w:tc>
          <w:tcPr>
            <w:tcW w:w="709" w:type="dxa"/>
            <w:vAlign w:val="center"/>
          </w:tcPr>
          <w:p w14:paraId="4B56DF12" w14:textId="7222AACE" w:rsidR="00176AB5" w:rsidRPr="005236DA" w:rsidRDefault="00176AB5" w:rsidP="007B04E3">
            <w:pPr>
              <w:jc w:val="center"/>
              <w:rPr>
                <w:color w:val="000000" w:themeColor="text1"/>
                <w:sz w:val="18"/>
                <w:szCs w:val="18"/>
              </w:rPr>
            </w:pPr>
            <w:r w:rsidRPr="005236DA">
              <w:rPr>
                <w:color w:val="000000" w:themeColor="text1"/>
                <w:sz w:val="18"/>
                <w:szCs w:val="18"/>
              </w:rPr>
              <w:t>2</w:t>
            </w:r>
          </w:p>
        </w:tc>
        <w:tc>
          <w:tcPr>
            <w:tcW w:w="1045" w:type="dxa"/>
            <w:vAlign w:val="center"/>
          </w:tcPr>
          <w:p w14:paraId="5EB897B2" w14:textId="36FF84EF" w:rsidR="00176AB5" w:rsidRPr="005236DA" w:rsidRDefault="00176AB5" w:rsidP="007B04E3">
            <w:pPr>
              <w:jc w:val="center"/>
              <w:rPr>
                <w:color w:val="000000" w:themeColor="text1"/>
                <w:sz w:val="18"/>
                <w:szCs w:val="18"/>
              </w:rPr>
            </w:pPr>
            <w:r w:rsidRPr="005236DA">
              <w:rPr>
                <w:color w:val="000000" w:themeColor="text1"/>
                <w:sz w:val="18"/>
                <w:szCs w:val="18"/>
              </w:rPr>
              <w:t>考查</w:t>
            </w:r>
          </w:p>
        </w:tc>
      </w:tr>
      <w:tr w:rsidR="00E373BE" w:rsidRPr="005236DA" w14:paraId="01155948" w14:textId="77777777" w:rsidTr="003E37A7">
        <w:trPr>
          <w:jc w:val="center"/>
        </w:trPr>
        <w:tc>
          <w:tcPr>
            <w:tcW w:w="571" w:type="dxa"/>
            <w:vMerge/>
          </w:tcPr>
          <w:p w14:paraId="5E4AC44D" w14:textId="77777777" w:rsidR="00E373BE" w:rsidRPr="005236DA" w:rsidRDefault="00E373BE" w:rsidP="00B25388">
            <w:pPr>
              <w:rPr>
                <w:b/>
                <w:color w:val="000000" w:themeColor="text1"/>
                <w:sz w:val="18"/>
                <w:szCs w:val="18"/>
              </w:rPr>
            </w:pPr>
          </w:p>
        </w:tc>
        <w:tc>
          <w:tcPr>
            <w:tcW w:w="1226" w:type="dxa"/>
            <w:vMerge w:val="restart"/>
            <w:vAlign w:val="center"/>
          </w:tcPr>
          <w:p w14:paraId="0CFEABC0" w14:textId="2AC20A36" w:rsidR="00E373BE" w:rsidRPr="006F2DA1" w:rsidRDefault="00E373BE" w:rsidP="00B25388">
            <w:pPr>
              <w:adjustRightInd w:val="0"/>
              <w:snapToGrid w:val="0"/>
              <w:jc w:val="center"/>
              <w:rPr>
                <w:b/>
                <w:sz w:val="18"/>
                <w:szCs w:val="18"/>
              </w:rPr>
            </w:pPr>
            <w:r w:rsidRPr="006F2DA1">
              <w:rPr>
                <w:rFonts w:hint="eastAsia"/>
                <w:b/>
                <w:sz w:val="18"/>
                <w:szCs w:val="18"/>
              </w:rPr>
              <w:t>控制理论与控制工程</w:t>
            </w:r>
            <w:r w:rsidRPr="006F2DA1">
              <w:rPr>
                <w:b/>
                <w:sz w:val="18"/>
                <w:szCs w:val="18"/>
              </w:rPr>
              <w:t>方向选修课</w:t>
            </w:r>
          </w:p>
        </w:tc>
        <w:tc>
          <w:tcPr>
            <w:tcW w:w="3433" w:type="dxa"/>
            <w:vAlign w:val="center"/>
          </w:tcPr>
          <w:p w14:paraId="210F99BA" w14:textId="4D33BCCB" w:rsidR="00E373BE" w:rsidRPr="005236DA" w:rsidRDefault="00E373BE" w:rsidP="00B25388">
            <w:pPr>
              <w:rPr>
                <w:i/>
                <w:color w:val="FF0000"/>
                <w:sz w:val="18"/>
                <w:szCs w:val="18"/>
              </w:rPr>
            </w:pPr>
            <w:r w:rsidRPr="004430C7">
              <w:rPr>
                <w:rFonts w:hint="eastAsia"/>
                <w:color w:val="000000" w:themeColor="text1"/>
                <w:sz w:val="18"/>
                <w:szCs w:val="18"/>
              </w:rPr>
              <w:t>智能控制及应用实践</w:t>
            </w:r>
          </w:p>
        </w:tc>
        <w:tc>
          <w:tcPr>
            <w:tcW w:w="1164" w:type="dxa"/>
            <w:vAlign w:val="center"/>
          </w:tcPr>
          <w:p w14:paraId="6E893827" w14:textId="68D84A8E" w:rsidR="00E373BE" w:rsidRPr="005236DA" w:rsidRDefault="00E373BE" w:rsidP="00A04559">
            <w:pPr>
              <w:jc w:val="center"/>
              <w:rPr>
                <w:color w:val="FF0000"/>
                <w:sz w:val="18"/>
                <w:szCs w:val="18"/>
              </w:rPr>
            </w:pPr>
            <w:r w:rsidRPr="0057780D">
              <w:rPr>
                <w:rFonts w:hint="eastAsia"/>
                <w:sz w:val="18"/>
                <w:szCs w:val="18"/>
              </w:rPr>
              <w:t>X</w:t>
            </w:r>
            <w:r w:rsidRPr="0057780D">
              <w:rPr>
                <w:sz w:val="18"/>
                <w:szCs w:val="18"/>
              </w:rPr>
              <w:t>S1314</w:t>
            </w:r>
            <w:r>
              <w:rPr>
                <w:rFonts w:hint="eastAsia"/>
                <w:sz w:val="18"/>
                <w:szCs w:val="18"/>
              </w:rPr>
              <w:t>20</w:t>
            </w:r>
            <w:r w:rsidR="00A04559">
              <w:rPr>
                <w:sz w:val="18"/>
                <w:szCs w:val="18"/>
              </w:rPr>
              <w:t>2</w:t>
            </w:r>
          </w:p>
        </w:tc>
        <w:tc>
          <w:tcPr>
            <w:tcW w:w="709" w:type="dxa"/>
            <w:vAlign w:val="center"/>
          </w:tcPr>
          <w:p w14:paraId="213C2A3A" w14:textId="5DA08AE7" w:rsidR="00E373BE" w:rsidRPr="005236DA" w:rsidRDefault="00E373BE" w:rsidP="00B25388">
            <w:pPr>
              <w:jc w:val="center"/>
              <w:rPr>
                <w:color w:val="FF0000"/>
              </w:rPr>
            </w:pPr>
            <w:r w:rsidRPr="006E051B">
              <w:rPr>
                <w:rFonts w:hint="eastAsia"/>
                <w:color w:val="000000" w:themeColor="text1"/>
                <w:sz w:val="18"/>
                <w:szCs w:val="18"/>
              </w:rPr>
              <w:t>2</w:t>
            </w:r>
          </w:p>
        </w:tc>
        <w:tc>
          <w:tcPr>
            <w:tcW w:w="709" w:type="dxa"/>
            <w:vAlign w:val="center"/>
          </w:tcPr>
          <w:p w14:paraId="1C2CC8DE" w14:textId="08EEB766" w:rsidR="00E373BE" w:rsidRPr="005236DA" w:rsidRDefault="00E373BE" w:rsidP="00B25388">
            <w:pPr>
              <w:jc w:val="center"/>
              <w:rPr>
                <w:color w:val="FF0000"/>
              </w:rPr>
            </w:pPr>
            <w:r w:rsidRPr="006354F9">
              <w:rPr>
                <w:rFonts w:hint="eastAsia"/>
                <w:color w:val="000000" w:themeColor="text1"/>
                <w:sz w:val="18"/>
                <w:szCs w:val="18"/>
              </w:rPr>
              <w:t>2</w:t>
            </w:r>
          </w:p>
        </w:tc>
        <w:tc>
          <w:tcPr>
            <w:tcW w:w="1045" w:type="dxa"/>
            <w:vMerge w:val="restart"/>
            <w:vAlign w:val="center"/>
          </w:tcPr>
          <w:p w14:paraId="34461EB8" w14:textId="59099390" w:rsidR="00E373BE" w:rsidRPr="00E373BE" w:rsidRDefault="00E373BE" w:rsidP="006549CC">
            <w:pPr>
              <w:adjustRightInd w:val="0"/>
              <w:snapToGrid w:val="0"/>
              <w:jc w:val="center"/>
              <w:rPr>
                <w:sz w:val="18"/>
                <w:szCs w:val="18"/>
              </w:rPr>
            </w:pPr>
            <w:r w:rsidRPr="00E373BE">
              <w:rPr>
                <w:sz w:val="18"/>
                <w:szCs w:val="18"/>
              </w:rPr>
              <w:t>本方向研究生至少选修</w:t>
            </w:r>
            <w:r w:rsidR="006549CC">
              <w:rPr>
                <w:sz w:val="18"/>
                <w:szCs w:val="18"/>
              </w:rPr>
              <w:t>4</w:t>
            </w:r>
            <w:r w:rsidRPr="00E373BE">
              <w:rPr>
                <w:sz w:val="18"/>
                <w:szCs w:val="18"/>
              </w:rPr>
              <w:t>学分</w:t>
            </w:r>
          </w:p>
        </w:tc>
      </w:tr>
      <w:tr w:rsidR="00E373BE" w:rsidRPr="005236DA" w14:paraId="2CFAA7AE" w14:textId="77777777" w:rsidTr="003E37A7">
        <w:trPr>
          <w:jc w:val="center"/>
        </w:trPr>
        <w:tc>
          <w:tcPr>
            <w:tcW w:w="571" w:type="dxa"/>
            <w:vMerge/>
          </w:tcPr>
          <w:p w14:paraId="2B0EC9DE" w14:textId="77777777" w:rsidR="00E373BE" w:rsidRPr="005236DA" w:rsidRDefault="00E373BE" w:rsidP="00B25388">
            <w:pPr>
              <w:rPr>
                <w:b/>
                <w:color w:val="000000" w:themeColor="text1"/>
                <w:sz w:val="18"/>
                <w:szCs w:val="18"/>
              </w:rPr>
            </w:pPr>
          </w:p>
        </w:tc>
        <w:tc>
          <w:tcPr>
            <w:tcW w:w="1226" w:type="dxa"/>
            <w:vMerge/>
            <w:vAlign w:val="center"/>
          </w:tcPr>
          <w:p w14:paraId="716311A7" w14:textId="77777777" w:rsidR="00E373BE" w:rsidRPr="006F2DA1" w:rsidRDefault="00E373BE" w:rsidP="00B25388">
            <w:pPr>
              <w:adjustRightInd w:val="0"/>
              <w:snapToGrid w:val="0"/>
              <w:jc w:val="center"/>
              <w:rPr>
                <w:b/>
                <w:sz w:val="18"/>
                <w:szCs w:val="18"/>
              </w:rPr>
            </w:pPr>
          </w:p>
        </w:tc>
        <w:tc>
          <w:tcPr>
            <w:tcW w:w="3433" w:type="dxa"/>
            <w:vAlign w:val="center"/>
          </w:tcPr>
          <w:p w14:paraId="00A92E5E" w14:textId="48FE75BB" w:rsidR="00E373BE" w:rsidRPr="005236DA" w:rsidRDefault="00E373BE" w:rsidP="00B25388">
            <w:pPr>
              <w:rPr>
                <w:i/>
                <w:color w:val="FF0000"/>
                <w:sz w:val="18"/>
                <w:szCs w:val="18"/>
              </w:rPr>
            </w:pPr>
            <w:r w:rsidRPr="004430C7">
              <w:rPr>
                <w:rFonts w:hint="eastAsia"/>
                <w:color w:val="000000" w:themeColor="text1"/>
                <w:sz w:val="18"/>
                <w:szCs w:val="18"/>
              </w:rPr>
              <w:t>非线性控制系统</w:t>
            </w:r>
          </w:p>
        </w:tc>
        <w:tc>
          <w:tcPr>
            <w:tcW w:w="1164" w:type="dxa"/>
          </w:tcPr>
          <w:p w14:paraId="75647D39" w14:textId="431E81BF" w:rsidR="00E373BE" w:rsidRPr="005236DA" w:rsidRDefault="00E373BE" w:rsidP="00A04559">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A04559">
              <w:rPr>
                <w:sz w:val="18"/>
                <w:szCs w:val="18"/>
              </w:rPr>
              <w:t>1</w:t>
            </w:r>
          </w:p>
        </w:tc>
        <w:tc>
          <w:tcPr>
            <w:tcW w:w="709" w:type="dxa"/>
            <w:vAlign w:val="center"/>
          </w:tcPr>
          <w:p w14:paraId="2B24F2F0" w14:textId="70176BDF" w:rsidR="00E373BE" w:rsidRPr="005236DA" w:rsidRDefault="00E373BE" w:rsidP="00B25388">
            <w:pPr>
              <w:jc w:val="center"/>
              <w:rPr>
                <w:color w:val="FF0000"/>
              </w:rPr>
            </w:pPr>
            <w:r w:rsidRPr="006E051B">
              <w:rPr>
                <w:rFonts w:hint="eastAsia"/>
                <w:color w:val="000000" w:themeColor="text1"/>
                <w:sz w:val="18"/>
                <w:szCs w:val="18"/>
              </w:rPr>
              <w:t>2</w:t>
            </w:r>
          </w:p>
        </w:tc>
        <w:tc>
          <w:tcPr>
            <w:tcW w:w="709" w:type="dxa"/>
          </w:tcPr>
          <w:p w14:paraId="4388B089" w14:textId="7D8130F7" w:rsidR="00E373BE" w:rsidRPr="005236DA" w:rsidRDefault="00E373BE" w:rsidP="00B25388">
            <w:pPr>
              <w:jc w:val="center"/>
              <w:rPr>
                <w:color w:val="FF0000"/>
              </w:rPr>
            </w:pPr>
            <w:r w:rsidRPr="005520F8">
              <w:rPr>
                <w:color w:val="000000" w:themeColor="text1"/>
                <w:sz w:val="18"/>
                <w:szCs w:val="18"/>
              </w:rPr>
              <w:t>2</w:t>
            </w:r>
          </w:p>
        </w:tc>
        <w:tc>
          <w:tcPr>
            <w:tcW w:w="1045" w:type="dxa"/>
            <w:vMerge/>
            <w:vAlign w:val="center"/>
          </w:tcPr>
          <w:p w14:paraId="6DE95F51" w14:textId="77777777" w:rsidR="00E373BE" w:rsidRPr="00E373BE" w:rsidRDefault="00E373BE" w:rsidP="00B25388">
            <w:pPr>
              <w:adjustRightInd w:val="0"/>
              <w:snapToGrid w:val="0"/>
              <w:jc w:val="center"/>
              <w:rPr>
                <w:sz w:val="18"/>
                <w:szCs w:val="18"/>
              </w:rPr>
            </w:pPr>
          </w:p>
        </w:tc>
      </w:tr>
      <w:tr w:rsidR="00E373BE" w:rsidRPr="005236DA" w14:paraId="12579AEF" w14:textId="77777777" w:rsidTr="003E37A7">
        <w:trPr>
          <w:jc w:val="center"/>
        </w:trPr>
        <w:tc>
          <w:tcPr>
            <w:tcW w:w="571" w:type="dxa"/>
            <w:vMerge/>
          </w:tcPr>
          <w:p w14:paraId="7CDB7857" w14:textId="77777777" w:rsidR="00E373BE" w:rsidRPr="005236DA" w:rsidRDefault="00E373BE" w:rsidP="00B25388">
            <w:pPr>
              <w:rPr>
                <w:b/>
                <w:color w:val="000000" w:themeColor="text1"/>
                <w:sz w:val="18"/>
                <w:szCs w:val="18"/>
              </w:rPr>
            </w:pPr>
          </w:p>
        </w:tc>
        <w:tc>
          <w:tcPr>
            <w:tcW w:w="1226" w:type="dxa"/>
            <w:vMerge/>
            <w:vAlign w:val="center"/>
          </w:tcPr>
          <w:p w14:paraId="0AA48A5C" w14:textId="77777777" w:rsidR="00E373BE" w:rsidRPr="006F2DA1" w:rsidRDefault="00E373BE" w:rsidP="00B25388">
            <w:pPr>
              <w:jc w:val="center"/>
              <w:rPr>
                <w:b/>
                <w:sz w:val="18"/>
                <w:szCs w:val="18"/>
              </w:rPr>
            </w:pPr>
          </w:p>
        </w:tc>
        <w:tc>
          <w:tcPr>
            <w:tcW w:w="3433" w:type="dxa"/>
            <w:vAlign w:val="center"/>
          </w:tcPr>
          <w:p w14:paraId="655C9C7F" w14:textId="60407D26" w:rsidR="00E373BE" w:rsidRPr="005236DA" w:rsidRDefault="00E373BE" w:rsidP="00B25388">
            <w:pPr>
              <w:adjustRightInd w:val="0"/>
              <w:snapToGrid w:val="0"/>
              <w:rPr>
                <w:i/>
                <w:color w:val="FF0000"/>
                <w:sz w:val="18"/>
                <w:szCs w:val="18"/>
              </w:rPr>
            </w:pPr>
            <w:r w:rsidRPr="004430C7">
              <w:rPr>
                <w:rFonts w:hint="eastAsia"/>
                <w:color w:val="000000" w:themeColor="text1"/>
                <w:sz w:val="18"/>
                <w:szCs w:val="18"/>
              </w:rPr>
              <w:t>自适应控制</w:t>
            </w:r>
          </w:p>
        </w:tc>
        <w:tc>
          <w:tcPr>
            <w:tcW w:w="1164" w:type="dxa"/>
          </w:tcPr>
          <w:p w14:paraId="2CECB35E" w14:textId="16A913A0" w:rsidR="00E373BE" w:rsidRPr="005236DA" w:rsidRDefault="00E373BE" w:rsidP="00A04559">
            <w:pPr>
              <w:jc w:val="center"/>
              <w:rPr>
                <w:i/>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A04559">
              <w:rPr>
                <w:sz w:val="18"/>
                <w:szCs w:val="18"/>
              </w:rPr>
              <w:t>6</w:t>
            </w:r>
          </w:p>
        </w:tc>
        <w:tc>
          <w:tcPr>
            <w:tcW w:w="709" w:type="dxa"/>
            <w:vAlign w:val="center"/>
          </w:tcPr>
          <w:p w14:paraId="0FA9E0F6" w14:textId="2432A6D2" w:rsidR="00E373BE" w:rsidRPr="005236DA" w:rsidRDefault="00E373BE" w:rsidP="00B25388">
            <w:pPr>
              <w:jc w:val="center"/>
              <w:rPr>
                <w:i/>
                <w:color w:val="FF0000"/>
                <w:sz w:val="18"/>
                <w:szCs w:val="18"/>
              </w:rPr>
            </w:pPr>
            <w:r w:rsidRPr="006E051B">
              <w:rPr>
                <w:rFonts w:hint="eastAsia"/>
                <w:color w:val="000000" w:themeColor="text1"/>
                <w:sz w:val="18"/>
                <w:szCs w:val="18"/>
              </w:rPr>
              <w:t>2</w:t>
            </w:r>
          </w:p>
        </w:tc>
        <w:tc>
          <w:tcPr>
            <w:tcW w:w="709" w:type="dxa"/>
          </w:tcPr>
          <w:p w14:paraId="0327FF9C" w14:textId="463693FD" w:rsidR="00E373BE" w:rsidRPr="005236DA" w:rsidRDefault="00E373BE" w:rsidP="00B25388">
            <w:pPr>
              <w:jc w:val="center"/>
              <w:rPr>
                <w:i/>
                <w:color w:val="FF0000"/>
                <w:sz w:val="18"/>
                <w:szCs w:val="18"/>
              </w:rPr>
            </w:pPr>
            <w:r w:rsidRPr="005520F8">
              <w:rPr>
                <w:color w:val="000000" w:themeColor="text1"/>
                <w:sz w:val="18"/>
                <w:szCs w:val="18"/>
              </w:rPr>
              <w:t>2</w:t>
            </w:r>
          </w:p>
        </w:tc>
        <w:tc>
          <w:tcPr>
            <w:tcW w:w="1045" w:type="dxa"/>
            <w:vMerge/>
            <w:vAlign w:val="center"/>
          </w:tcPr>
          <w:p w14:paraId="3085A6AA" w14:textId="77777777" w:rsidR="00E373BE" w:rsidRPr="00E373BE" w:rsidRDefault="00E373BE" w:rsidP="00B25388">
            <w:pPr>
              <w:jc w:val="center"/>
              <w:rPr>
                <w:sz w:val="18"/>
                <w:szCs w:val="18"/>
              </w:rPr>
            </w:pPr>
          </w:p>
        </w:tc>
      </w:tr>
      <w:tr w:rsidR="00E373BE" w:rsidRPr="005236DA" w14:paraId="4162A5C5" w14:textId="77777777" w:rsidTr="003E37A7">
        <w:trPr>
          <w:jc w:val="center"/>
        </w:trPr>
        <w:tc>
          <w:tcPr>
            <w:tcW w:w="571" w:type="dxa"/>
            <w:vMerge/>
          </w:tcPr>
          <w:p w14:paraId="26FF7E6D" w14:textId="77777777" w:rsidR="00E373BE" w:rsidRPr="005236DA" w:rsidRDefault="00E373BE" w:rsidP="00B25388">
            <w:pPr>
              <w:rPr>
                <w:b/>
                <w:color w:val="000000" w:themeColor="text1"/>
                <w:sz w:val="18"/>
                <w:szCs w:val="18"/>
              </w:rPr>
            </w:pPr>
          </w:p>
        </w:tc>
        <w:tc>
          <w:tcPr>
            <w:tcW w:w="1226" w:type="dxa"/>
            <w:vMerge/>
            <w:vAlign w:val="center"/>
          </w:tcPr>
          <w:p w14:paraId="32A1E8A0" w14:textId="77777777" w:rsidR="00E373BE" w:rsidRPr="006F2DA1" w:rsidRDefault="00E373BE" w:rsidP="00B25388">
            <w:pPr>
              <w:jc w:val="center"/>
              <w:rPr>
                <w:b/>
                <w:sz w:val="18"/>
                <w:szCs w:val="18"/>
              </w:rPr>
            </w:pPr>
          </w:p>
        </w:tc>
        <w:tc>
          <w:tcPr>
            <w:tcW w:w="3433" w:type="dxa"/>
            <w:vAlign w:val="center"/>
          </w:tcPr>
          <w:p w14:paraId="0866117A" w14:textId="36D8389D" w:rsidR="00E373BE" w:rsidRPr="005236DA" w:rsidRDefault="00E373BE" w:rsidP="00B25388">
            <w:pPr>
              <w:adjustRightInd w:val="0"/>
              <w:snapToGrid w:val="0"/>
              <w:rPr>
                <w:i/>
                <w:color w:val="FF0000"/>
                <w:sz w:val="18"/>
                <w:szCs w:val="18"/>
              </w:rPr>
            </w:pPr>
            <w:r w:rsidRPr="0049791F">
              <w:rPr>
                <w:rFonts w:hint="eastAsia"/>
                <w:color w:val="000000" w:themeColor="text1"/>
                <w:sz w:val="18"/>
                <w:szCs w:val="18"/>
              </w:rPr>
              <w:t>系统优化方法</w:t>
            </w:r>
          </w:p>
        </w:tc>
        <w:tc>
          <w:tcPr>
            <w:tcW w:w="1164" w:type="dxa"/>
          </w:tcPr>
          <w:p w14:paraId="4EB93682" w14:textId="37C87D21" w:rsidR="00E373BE" w:rsidRPr="005236DA" w:rsidRDefault="00E373BE" w:rsidP="00A04559">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A04559">
              <w:rPr>
                <w:sz w:val="18"/>
                <w:szCs w:val="18"/>
              </w:rPr>
              <w:t>5</w:t>
            </w:r>
          </w:p>
        </w:tc>
        <w:tc>
          <w:tcPr>
            <w:tcW w:w="709" w:type="dxa"/>
            <w:vAlign w:val="center"/>
          </w:tcPr>
          <w:p w14:paraId="326CF41E" w14:textId="623E18B6" w:rsidR="00E373BE" w:rsidRPr="005236DA" w:rsidRDefault="00E373BE" w:rsidP="00B25388">
            <w:pPr>
              <w:jc w:val="center"/>
              <w:rPr>
                <w:color w:val="FF0000"/>
                <w:sz w:val="18"/>
                <w:szCs w:val="18"/>
              </w:rPr>
            </w:pPr>
            <w:r w:rsidRPr="006E051B">
              <w:rPr>
                <w:rFonts w:hint="eastAsia"/>
                <w:color w:val="000000" w:themeColor="text1"/>
                <w:sz w:val="18"/>
                <w:szCs w:val="18"/>
              </w:rPr>
              <w:t>2</w:t>
            </w:r>
          </w:p>
        </w:tc>
        <w:tc>
          <w:tcPr>
            <w:tcW w:w="709" w:type="dxa"/>
          </w:tcPr>
          <w:p w14:paraId="18DDE30A" w14:textId="516A1192" w:rsidR="00E373BE" w:rsidRPr="005236DA" w:rsidRDefault="00E373BE" w:rsidP="00B25388">
            <w:pPr>
              <w:jc w:val="center"/>
              <w:rPr>
                <w:i/>
                <w:color w:val="FF0000"/>
                <w:sz w:val="18"/>
                <w:szCs w:val="18"/>
              </w:rPr>
            </w:pPr>
            <w:r w:rsidRPr="005520F8">
              <w:rPr>
                <w:color w:val="000000" w:themeColor="text1"/>
                <w:sz w:val="18"/>
                <w:szCs w:val="18"/>
              </w:rPr>
              <w:t>2</w:t>
            </w:r>
          </w:p>
        </w:tc>
        <w:tc>
          <w:tcPr>
            <w:tcW w:w="1045" w:type="dxa"/>
            <w:vMerge/>
            <w:vAlign w:val="center"/>
          </w:tcPr>
          <w:p w14:paraId="135BBCB2" w14:textId="77777777" w:rsidR="00E373BE" w:rsidRPr="00E373BE" w:rsidRDefault="00E373BE" w:rsidP="00B25388">
            <w:pPr>
              <w:jc w:val="center"/>
              <w:rPr>
                <w:sz w:val="18"/>
                <w:szCs w:val="18"/>
              </w:rPr>
            </w:pPr>
          </w:p>
        </w:tc>
      </w:tr>
      <w:tr w:rsidR="00E373BE" w:rsidRPr="005236DA" w14:paraId="7D416C15" w14:textId="77777777" w:rsidTr="003E37A7">
        <w:trPr>
          <w:jc w:val="center"/>
        </w:trPr>
        <w:tc>
          <w:tcPr>
            <w:tcW w:w="571" w:type="dxa"/>
            <w:vMerge/>
          </w:tcPr>
          <w:p w14:paraId="2BF017A6" w14:textId="77777777" w:rsidR="00E373BE" w:rsidRPr="005236DA" w:rsidRDefault="00E373BE" w:rsidP="00B25388">
            <w:pPr>
              <w:rPr>
                <w:b/>
                <w:color w:val="000000" w:themeColor="text1"/>
                <w:sz w:val="18"/>
                <w:szCs w:val="18"/>
              </w:rPr>
            </w:pPr>
          </w:p>
        </w:tc>
        <w:tc>
          <w:tcPr>
            <w:tcW w:w="1226" w:type="dxa"/>
            <w:vMerge/>
            <w:vAlign w:val="center"/>
          </w:tcPr>
          <w:p w14:paraId="34C80EDA" w14:textId="77777777" w:rsidR="00E373BE" w:rsidRPr="006F2DA1" w:rsidRDefault="00E373BE" w:rsidP="00B25388">
            <w:pPr>
              <w:jc w:val="center"/>
              <w:rPr>
                <w:b/>
                <w:sz w:val="18"/>
                <w:szCs w:val="18"/>
              </w:rPr>
            </w:pPr>
          </w:p>
        </w:tc>
        <w:tc>
          <w:tcPr>
            <w:tcW w:w="3433" w:type="dxa"/>
            <w:vAlign w:val="center"/>
          </w:tcPr>
          <w:p w14:paraId="79EE88F9" w14:textId="75A9EAE8" w:rsidR="00E373BE" w:rsidRPr="0049791F" w:rsidRDefault="00E373BE" w:rsidP="00B25388">
            <w:pPr>
              <w:adjustRightInd w:val="0"/>
              <w:snapToGrid w:val="0"/>
              <w:rPr>
                <w:color w:val="000000" w:themeColor="text1"/>
                <w:sz w:val="18"/>
                <w:szCs w:val="18"/>
              </w:rPr>
            </w:pPr>
            <w:r>
              <w:rPr>
                <w:rFonts w:hint="eastAsia"/>
                <w:color w:val="000000" w:themeColor="text1"/>
                <w:sz w:val="18"/>
                <w:szCs w:val="18"/>
              </w:rPr>
              <w:t>随机过程</w:t>
            </w:r>
            <w:r w:rsidR="009B5C9A">
              <w:rPr>
                <w:rFonts w:hint="eastAsia"/>
                <w:color w:val="000000" w:themeColor="text1"/>
                <w:sz w:val="18"/>
                <w:szCs w:val="18"/>
              </w:rPr>
              <w:t>及</w:t>
            </w:r>
            <w:r w:rsidR="009B5C9A">
              <w:rPr>
                <w:color w:val="000000" w:themeColor="text1"/>
                <w:sz w:val="18"/>
                <w:szCs w:val="18"/>
              </w:rPr>
              <w:t>应用</w:t>
            </w:r>
          </w:p>
        </w:tc>
        <w:tc>
          <w:tcPr>
            <w:tcW w:w="1164" w:type="dxa"/>
          </w:tcPr>
          <w:p w14:paraId="4F09B91C" w14:textId="0B725AE0" w:rsidR="00E373BE" w:rsidRPr="00133409" w:rsidRDefault="00E373BE" w:rsidP="00DD3C36">
            <w:pPr>
              <w:jc w:val="center"/>
              <w:rPr>
                <w:sz w:val="18"/>
                <w:szCs w:val="18"/>
              </w:rPr>
            </w:pPr>
            <w:r w:rsidRPr="00133409">
              <w:rPr>
                <w:rFonts w:hint="eastAsia"/>
                <w:sz w:val="18"/>
                <w:szCs w:val="18"/>
              </w:rPr>
              <w:t>X</w:t>
            </w:r>
            <w:r w:rsidRPr="00133409">
              <w:rPr>
                <w:sz w:val="18"/>
                <w:szCs w:val="18"/>
              </w:rPr>
              <w:t>S131</w:t>
            </w:r>
            <w:r w:rsidR="00A04559">
              <w:rPr>
                <w:sz w:val="18"/>
                <w:szCs w:val="18"/>
              </w:rPr>
              <w:t>50</w:t>
            </w:r>
            <w:r w:rsidR="00DD3C36">
              <w:rPr>
                <w:sz w:val="18"/>
                <w:szCs w:val="18"/>
              </w:rPr>
              <w:t>10</w:t>
            </w:r>
            <w:bookmarkStart w:id="1" w:name="_GoBack"/>
            <w:bookmarkEnd w:id="1"/>
          </w:p>
        </w:tc>
        <w:tc>
          <w:tcPr>
            <w:tcW w:w="709" w:type="dxa"/>
            <w:vAlign w:val="center"/>
          </w:tcPr>
          <w:p w14:paraId="430F3C5E" w14:textId="78894529" w:rsidR="00E373BE" w:rsidRPr="006E051B" w:rsidRDefault="009B5C9A" w:rsidP="00B25388">
            <w:pPr>
              <w:jc w:val="center"/>
              <w:rPr>
                <w:color w:val="000000" w:themeColor="text1"/>
                <w:sz w:val="18"/>
                <w:szCs w:val="18"/>
              </w:rPr>
            </w:pPr>
            <w:r>
              <w:rPr>
                <w:color w:val="000000" w:themeColor="text1"/>
                <w:sz w:val="18"/>
                <w:szCs w:val="18"/>
              </w:rPr>
              <w:t>2</w:t>
            </w:r>
          </w:p>
        </w:tc>
        <w:tc>
          <w:tcPr>
            <w:tcW w:w="709" w:type="dxa"/>
          </w:tcPr>
          <w:p w14:paraId="3A8BA9C8" w14:textId="3B783A14" w:rsidR="00E373BE" w:rsidRPr="005520F8" w:rsidRDefault="009B5C9A" w:rsidP="00B25388">
            <w:pPr>
              <w:jc w:val="center"/>
              <w:rPr>
                <w:color w:val="000000" w:themeColor="text1"/>
                <w:sz w:val="18"/>
                <w:szCs w:val="18"/>
              </w:rPr>
            </w:pPr>
            <w:r>
              <w:rPr>
                <w:color w:val="000000" w:themeColor="text1"/>
                <w:sz w:val="18"/>
                <w:szCs w:val="18"/>
              </w:rPr>
              <w:t>1</w:t>
            </w:r>
          </w:p>
        </w:tc>
        <w:tc>
          <w:tcPr>
            <w:tcW w:w="1045" w:type="dxa"/>
            <w:vMerge/>
            <w:vAlign w:val="center"/>
          </w:tcPr>
          <w:p w14:paraId="1AFD2A03" w14:textId="77777777" w:rsidR="00E373BE" w:rsidRPr="00E373BE" w:rsidRDefault="00E373BE" w:rsidP="00B25388">
            <w:pPr>
              <w:jc w:val="center"/>
              <w:rPr>
                <w:sz w:val="18"/>
                <w:szCs w:val="18"/>
              </w:rPr>
            </w:pPr>
          </w:p>
        </w:tc>
      </w:tr>
      <w:tr w:rsidR="00E373BE" w:rsidRPr="005236DA" w14:paraId="2301C11C" w14:textId="77777777" w:rsidTr="003E37A7">
        <w:trPr>
          <w:jc w:val="center"/>
        </w:trPr>
        <w:tc>
          <w:tcPr>
            <w:tcW w:w="571" w:type="dxa"/>
            <w:vMerge/>
          </w:tcPr>
          <w:p w14:paraId="1D3990C0" w14:textId="77777777" w:rsidR="00E373BE" w:rsidRPr="005236DA" w:rsidRDefault="00E373BE" w:rsidP="00E373BE">
            <w:pPr>
              <w:rPr>
                <w:b/>
                <w:color w:val="000000" w:themeColor="text1"/>
                <w:sz w:val="18"/>
                <w:szCs w:val="18"/>
              </w:rPr>
            </w:pPr>
          </w:p>
        </w:tc>
        <w:tc>
          <w:tcPr>
            <w:tcW w:w="1226" w:type="dxa"/>
            <w:vMerge/>
            <w:vAlign w:val="center"/>
          </w:tcPr>
          <w:p w14:paraId="4472E194" w14:textId="77777777" w:rsidR="00E373BE" w:rsidRPr="006F2DA1" w:rsidRDefault="00E373BE" w:rsidP="00E373BE">
            <w:pPr>
              <w:jc w:val="center"/>
              <w:rPr>
                <w:b/>
                <w:sz w:val="18"/>
                <w:szCs w:val="18"/>
              </w:rPr>
            </w:pPr>
          </w:p>
        </w:tc>
        <w:tc>
          <w:tcPr>
            <w:tcW w:w="3433" w:type="dxa"/>
            <w:vAlign w:val="center"/>
          </w:tcPr>
          <w:p w14:paraId="0644BDB7" w14:textId="06DEF875" w:rsidR="00E373BE" w:rsidRPr="0049791F" w:rsidRDefault="00E373BE" w:rsidP="00E373BE">
            <w:pPr>
              <w:adjustRightInd w:val="0"/>
              <w:snapToGrid w:val="0"/>
              <w:rPr>
                <w:color w:val="000000" w:themeColor="text1"/>
                <w:sz w:val="18"/>
                <w:szCs w:val="18"/>
              </w:rPr>
            </w:pPr>
            <w:r>
              <w:rPr>
                <w:rFonts w:hint="eastAsia"/>
                <w:color w:val="000000" w:themeColor="text1"/>
                <w:sz w:val="18"/>
                <w:szCs w:val="18"/>
              </w:rPr>
              <w:t>机器人控制专题</w:t>
            </w:r>
          </w:p>
        </w:tc>
        <w:tc>
          <w:tcPr>
            <w:tcW w:w="1164" w:type="dxa"/>
          </w:tcPr>
          <w:p w14:paraId="162ECBE2" w14:textId="2D105FF5" w:rsidR="00E373BE" w:rsidRPr="00133409" w:rsidRDefault="00E373BE" w:rsidP="00A04559">
            <w:pPr>
              <w:jc w:val="center"/>
              <w:rPr>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A04559">
              <w:rPr>
                <w:sz w:val="18"/>
                <w:szCs w:val="18"/>
              </w:rPr>
              <w:t>07</w:t>
            </w:r>
          </w:p>
        </w:tc>
        <w:tc>
          <w:tcPr>
            <w:tcW w:w="709" w:type="dxa"/>
            <w:vAlign w:val="center"/>
          </w:tcPr>
          <w:p w14:paraId="1C504BA2" w14:textId="36AE0157" w:rsidR="00E373BE" w:rsidRPr="006E051B" w:rsidRDefault="003E37A7" w:rsidP="00E373BE">
            <w:pPr>
              <w:jc w:val="center"/>
              <w:rPr>
                <w:color w:val="000000" w:themeColor="text1"/>
                <w:sz w:val="18"/>
                <w:szCs w:val="18"/>
              </w:rPr>
            </w:pPr>
            <w:r>
              <w:rPr>
                <w:color w:val="000000" w:themeColor="text1"/>
                <w:sz w:val="18"/>
                <w:szCs w:val="18"/>
              </w:rPr>
              <w:t>1</w:t>
            </w:r>
          </w:p>
        </w:tc>
        <w:tc>
          <w:tcPr>
            <w:tcW w:w="709" w:type="dxa"/>
          </w:tcPr>
          <w:p w14:paraId="4F7257F9" w14:textId="2D2465C5" w:rsidR="00E373BE" w:rsidRPr="005520F8" w:rsidRDefault="00E373BE" w:rsidP="00E373BE">
            <w:pPr>
              <w:jc w:val="center"/>
              <w:rPr>
                <w:color w:val="000000" w:themeColor="text1"/>
                <w:sz w:val="18"/>
                <w:szCs w:val="18"/>
              </w:rPr>
            </w:pPr>
            <w:r>
              <w:rPr>
                <w:rFonts w:hint="eastAsia"/>
                <w:color w:val="000000" w:themeColor="text1"/>
                <w:sz w:val="18"/>
                <w:szCs w:val="18"/>
              </w:rPr>
              <w:t>2</w:t>
            </w:r>
          </w:p>
        </w:tc>
        <w:tc>
          <w:tcPr>
            <w:tcW w:w="1045" w:type="dxa"/>
            <w:vMerge/>
            <w:vAlign w:val="center"/>
          </w:tcPr>
          <w:p w14:paraId="70A5C84A" w14:textId="77777777" w:rsidR="00E373BE" w:rsidRPr="00E373BE" w:rsidRDefault="00E373BE" w:rsidP="00E373BE">
            <w:pPr>
              <w:jc w:val="center"/>
              <w:rPr>
                <w:sz w:val="18"/>
                <w:szCs w:val="18"/>
              </w:rPr>
            </w:pPr>
          </w:p>
        </w:tc>
      </w:tr>
      <w:tr w:rsidR="006F2DA1" w:rsidRPr="005236DA" w14:paraId="03594C04" w14:textId="77777777" w:rsidTr="003E37A7">
        <w:trPr>
          <w:jc w:val="center"/>
        </w:trPr>
        <w:tc>
          <w:tcPr>
            <w:tcW w:w="571" w:type="dxa"/>
            <w:vMerge/>
          </w:tcPr>
          <w:p w14:paraId="007E5DBF" w14:textId="77777777" w:rsidR="006F2DA1" w:rsidRPr="005236DA" w:rsidRDefault="006F2DA1" w:rsidP="006F2DA1">
            <w:pPr>
              <w:rPr>
                <w:b/>
                <w:color w:val="000000" w:themeColor="text1"/>
                <w:sz w:val="18"/>
                <w:szCs w:val="18"/>
              </w:rPr>
            </w:pPr>
          </w:p>
        </w:tc>
        <w:tc>
          <w:tcPr>
            <w:tcW w:w="1226" w:type="dxa"/>
            <w:vMerge w:val="restart"/>
            <w:vAlign w:val="center"/>
          </w:tcPr>
          <w:p w14:paraId="783DDD39" w14:textId="6F609ECC" w:rsidR="006F2DA1" w:rsidRPr="006F2DA1" w:rsidRDefault="006F2DA1" w:rsidP="006F2DA1">
            <w:pPr>
              <w:adjustRightInd w:val="0"/>
              <w:snapToGrid w:val="0"/>
              <w:jc w:val="center"/>
              <w:rPr>
                <w:b/>
                <w:sz w:val="18"/>
                <w:szCs w:val="18"/>
              </w:rPr>
            </w:pPr>
            <w:r w:rsidRPr="006F2DA1">
              <w:rPr>
                <w:rFonts w:hint="eastAsia"/>
                <w:b/>
                <w:sz w:val="18"/>
                <w:szCs w:val="18"/>
              </w:rPr>
              <w:t>检测技术及自动化装置</w:t>
            </w:r>
            <w:r w:rsidRPr="006F2DA1">
              <w:rPr>
                <w:b/>
                <w:sz w:val="18"/>
                <w:szCs w:val="18"/>
              </w:rPr>
              <w:t>方向选修课</w:t>
            </w:r>
          </w:p>
        </w:tc>
        <w:tc>
          <w:tcPr>
            <w:tcW w:w="3433" w:type="dxa"/>
            <w:vAlign w:val="center"/>
          </w:tcPr>
          <w:p w14:paraId="785CC76E" w14:textId="200BE2B4" w:rsidR="006F2DA1" w:rsidRPr="005236DA" w:rsidRDefault="006F2DA1" w:rsidP="006F2DA1">
            <w:pPr>
              <w:rPr>
                <w:i/>
                <w:color w:val="FF0000"/>
                <w:sz w:val="18"/>
                <w:szCs w:val="18"/>
              </w:rPr>
            </w:pPr>
            <w:r w:rsidRPr="00D040ED">
              <w:rPr>
                <w:rFonts w:hint="eastAsia"/>
                <w:color w:val="000000" w:themeColor="text1"/>
                <w:sz w:val="18"/>
                <w:szCs w:val="18"/>
              </w:rPr>
              <w:t>机器学习与</w:t>
            </w:r>
            <w:r w:rsidRPr="00D040ED">
              <w:rPr>
                <w:rFonts w:hint="eastAsia"/>
                <w:color w:val="000000" w:themeColor="text1"/>
                <w:sz w:val="18"/>
                <w:szCs w:val="18"/>
              </w:rPr>
              <w:t>Python</w:t>
            </w:r>
            <w:r w:rsidRPr="00D040ED">
              <w:rPr>
                <w:rFonts w:hint="eastAsia"/>
                <w:color w:val="000000" w:themeColor="text1"/>
                <w:sz w:val="18"/>
                <w:szCs w:val="18"/>
              </w:rPr>
              <w:t>程序设计</w:t>
            </w:r>
          </w:p>
        </w:tc>
        <w:tc>
          <w:tcPr>
            <w:tcW w:w="1164" w:type="dxa"/>
          </w:tcPr>
          <w:p w14:paraId="1A5BC8F7" w14:textId="07BF8938" w:rsidR="006F2DA1" w:rsidRPr="005236DA" w:rsidRDefault="006F2DA1" w:rsidP="00A04559">
            <w:pPr>
              <w:jc w:val="center"/>
              <w:rPr>
                <w:color w:val="FF0000"/>
                <w:sz w:val="18"/>
                <w:szCs w:val="18"/>
              </w:rPr>
            </w:pPr>
            <w:r w:rsidRPr="00133409">
              <w:rPr>
                <w:rFonts w:hint="eastAsia"/>
                <w:sz w:val="18"/>
                <w:szCs w:val="18"/>
              </w:rPr>
              <w:t>X</w:t>
            </w:r>
            <w:r w:rsidRPr="00133409">
              <w:rPr>
                <w:sz w:val="18"/>
                <w:szCs w:val="18"/>
              </w:rPr>
              <w:t>S1314</w:t>
            </w:r>
            <w:r w:rsidR="00A04559">
              <w:rPr>
                <w:rFonts w:hint="eastAsia"/>
                <w:sz w:val="18"/>
                <w:szCs w:val="18"/>
              </w:rPr>
              <w:t>213</w:t>
            </w:r>
          </w:p>
        </w:tc>
        <w:tc>
          <w:tcPr>
            <w:tcW w:w="709" w:type="dxa"/>
            <w:vAlign w:val="center"/>
          </w:tcPr>
          <w:p w14:paraId="4E3964E6" w14:textId="6C447459" w:rsidR="006F2DA1" w:rsidRPr="005236DA" w:rsidRDefault="006F2DA1" w:rsidP="006F2DA1">
            <w:pPr>
              <w:jc w:val="center"/>
              <w:rPr>
                <w:color w:val="FF0000"/>
              </w:rPr>
            </w:pPr>
            <w:r w:rsidRPr="006E051B">
              <w:rPr>
                <w:rFonts w:hint="eastAsia"/>
                <w:color w:val="000000" w:themeColor="text1"/>
                <w:sz w:val="18"/>
                <w:szCs w:val="18"/>
              </w:rPr>
              <w:t>2</w:t>
            </w:r>
          </w:p>
        </w:tc>
        <w:tc>
          <w:tcPr>
            <w:tcW w:w="709" w:type="dxa"/>
          </w:tcPr>
          <w:p w14:paraId="0AE0BC1A" w14:textId="7083F200" w:rsidR="006F2DA1" w:rsidRPr="005236DA" w:rsidRDefault="006F2DA1" w:rsidP="006F2DA1">
            <w:pPr>
              <w:jc w:val="center"/>
              <w:rPr>
                <w:color w:val="FF0000"/>
              </w:rPr>
            </w:pPr>
            <w:r w:rsidRPr="005520F8">
              <w:rPr>
                <w:color w:val="000000" w:themeColor="text1"/>
                <w:sz w:val="18"/>
                <w:szCs w:val="18"/>
              </w:rPr>
              <w:t>2</w:t>
            </w:r>
          </w:p>
        </w:tc>
        <w:tc>
          <w:tcPr>
            <w:tcW w:w="1045" w:type="dxa"/>
            <w:vMerge w:val="restart"/>
            <w:vAlign w:val="center"/>
          </w:tcPr>
          <w:p w14:paraId="1F044F0C" w14:textId="3043F228" w:rsidR="006F2DA1" w:rsidRPr="00E373BE" w:rsidRDefault="006F2DA1" w:rsidP="006549CC">
            <w:pPr>
              <w:adjustRightInd w:val="0"/>
              <w:snapToGrid w:val="0"/>
              <w:jc w:val="center"/>
              <w:rPr>
                <w:sz w:val="18"/>
                <w:szCs w:val="18"/>
              </w:rPr>
            </w:pPr>
            <w:r w:rsidRPr="00E373BE">
              <w:rPr>
                <w:sz w:val="18"/>
                <w:szCs w:val="18"/>
              </w:rPr>
              <w:t>本方向研究生至少选修</w:t>
            </w:r>
            <w:r w:rsidR="006549CC">
              <w:rPr>
                <w:sz w:val="18"/>
                <w:szCs w:val="18"/>
              </w:rPr>
              <w:t>4</w:t>
            </w:r>
            <w:r w:rsidRPr="00E373BE">
              <w:rPr>
                <w:sz w:val="18"/>
                <w:szCs w:val="18"/>
              </w:rPr>
              <w:t>学分</w:t>
            </w:r>
          </w:p>
        </w:tc>
      </w:tr>
      <w:tr w:rsidR="006F2DA1" w:rsidRPr="005236DA" w14:paraId="1A4FC56C" w14:textId="77777777" w:rsidTr="003E37A7">
        <w:trPr>
          <w:jc w:val="center"/>
        </w:trPr>
        <w:tc>
          <w:tcPr>
            <w:tcW w:w="571" w:type="dxa"/>
            <w:vMerge/>
          </w:tcPr>
          <w:p w14:paraId="2831F909" w14:textId="77777777" w:rsidR="006F2DA1" w:rsidRPr="005236DA" w:rsidRDefault="006F2DA1" w:rsidP="006F2DA1">
            <w:pPr>
              <w:rPr>
                <w:b/>
                <w:color w:val="000000" w:themeColor="text1"/>
                <w:sz w:val="18"/>
                <w:szCs w:val="18"/>
              </w:rPr>
            </w:pPr>
          </w:p>
        </w:tc>
        <w:tc>
          <w:tcPr>
            <w:tcW w:w="1226" w:type="dxa"/>
            <w:vMerge/>
            <w:vAlign w:val="center"/>
          </w:tcPr>
          <w:p w14:paraId="202B9202" w14:textId="77777777" w:rsidR="006F2DA1" w:rsidRPr="006F2DA1" w:rsidRDefault="006F2DA1" w:rsidP="006F2DA1">
            <w:pPr>
              <w:adjustRightInd w:val="0"/>
              <w:snapToGrid w:val="0"/>
              <w:jc w:val="center"/>
              <w:rPr>
                <w:b/>
                <w:sz w:val="18"/>
                <w:szCs w:val="18"/>
              </w:rPr>
            </w:pPr>
          </w:p>
        </w:tc>
        <w:tc>
          <w:tcPr>
            <w:tcW w:w="3433" w:type="dxa"/>
            <w:vAlign w:val="center"/>
          </w:tcPr>
          <w:p w14:paraId="428D11FF" w14:textId="2406ED2D" w:rsidR="006F2DA1" w:rsidRPr="005236DA" w:rsidRDefault="006F2DA1" w:rsidP="006F2DA1">
            <w:pPr>
              <w:rPr>
                <w:i/>
                <w:color w:val="FF0000"/>
                <w:sz w:val="18"/>
                <w:szCs w:val="18"/>
              </w:rPr>
            </w:pPr>
            <w:r w:rsidRPr="004B79D2">
              <w:rPr>
                <w:rFonts w:hint="eastAsia"/>
                <w:color w:val="000000" w:themeColor="text1"/>
                <w:sz w:val="18"/>
                <w:szCs w:val="18"/>
              </w:rPr>
              <w:t>现代信号</w:t>
            </w:r>
            <w:r w:rsidR="009B5C9A">
              <w:rPr>
                <w:rFonts w:hint="eastAsia"/>
                <w:color w:val="000000" w:themeColor="text1"/>
                <w:sz w:val="18"/>
                <w:szCs w:val="18"/>
              </w:rPr>
              <w:t>分析</w:t>
            </w:r>
            <w:r w:rsidR="009B5C9A">
              <w:rPr>
                <w:color w:val="000000" w:themeColor="text1"/>
                <w:sz w:val="18"/>
                <w:szCs w:val="18"/>
              </w:rPr>
              <w:t>与</w:t>
            </w:r>
            <w:r w:rsidRPr="004B79D2">
              <w:rPr>
                <w:rFonts w:hint="eastAsia"/>
                <w:color w:val="000000" w:themeColor="text1"/>
                <w:sz w:val="18"/>
                <w:szCs w:val="18"/>
              </w:rPr>
              <w:t>处理</w:t>
            </w:r>
          </w:p>
        </w:tc>
        <w:tc>
          <w:tcPr>
            <w:tcW w:w="1164" w:type="dxa"/>
          </w:tcPr>
          <w:p w14:paraId="38F8311D" w14:textId="7F267BA6" w:rsidR="006F2DA1" w:rsidRPr="005236DA" w:rsidRDefault="006F2DA1" w:rsidP="009B5C9A">
            <w:pPr>
              <w:jc w:val="center"/>
              <w:rPr>
                <w:i/>
                <w:color w:val="FF0000"/>
                <w:sz w:val="18"/>
                <w:szCs w:val="18"/>
              </w:rPr>
            </w:pPr>
            <w:r w:rsidRPr="00133409">
              <w:rPr>
                <w:rFonts w:hint="eastAsia"/>
                <w:sz w:val="18"/>
                <w:szCs w:val="18"/>
              </w:rPr>
              <w:t>X</w:t>
            </w:r>
            <w:r w:rsidRPr="00133409">
              <w:rPr>
                <w:sz w:val="18"/>
                <w:szCs w:val="18"/>
              </w:rPr>
              <w:t>S131</w:t>
            </w:r>
            <w:r w:rsidR="00A04559">
              <w:rPr>
                <w:sz w:val="18"/>
                <w:szCs w:val="18"/>
              </w:rPr>
              <w:t>50</w:t>
            </w:r>
            <w:r w:rsidR="009B5C9A">
              <w:rPr>
                <w:sz w:val="18"/>
                <w:szCs w:val="18"/>
              </w:rPr>
              <w:t>12</w:t>
            </w:r>
          </w:p>
        </w:tc>
        <w:tc>
          <w:tcPr>
            <w:tcW w:w="709" w:type="dxa"/>
            <w:vAlign w:val="center"/>
          </w:tcPr>
          <w:p w14:paraId="2480F855" w14:textId="1A1420CE" w:rsidR="006F2DA1" w:rsidRPr="005236DA" w:rsidRDefault="009B5C9A" w:rsidP="006F2DA1">
            <w:pPr>
              <w:jc w:val="center"/>
              <w:rPr>
                <w:i/>
                <w:color w:val="FF0000"/>
                <w:sz w:val="18"/>
                <w:szCs w:val="18"/>
              </w:rPr>
            </w:pPr>
            <w:r>
              <w:rPr>
                <w:color w:val="000000" w:themeColor="text1"/>
                <w:sz w:val="18"/>
                <w:szCs w:val="18"/>
              </w:rPr>
              <w:t>2</w:t>
            </w:r>
          </w:p>
        </w:tc>
        <w:tc>
          <w:tcPr>
            <w:tcW w:w="709" w:type="dxa"/>
          </w:tcPr>
          <w:p w14:paraId="02C3A3B5" w14:textId="2B477EB9" w:rsidR="006F2DA1" w:rsidRPr="005236DA" w:rsidRDefault="009B5C9A" w:rsidP="006F2DA1">
            <w:pPr>
              <w:jc w:val="center"/>
              <w:rPr>
                <w:i/>
                <w:color w:val="FF0000"/>
                <w:sz w:val="18"/>
                <w:szCs w:val="18"/>
              </w:rPr>
            </w:pPr>
            <w:r>
              <w:rPr>
                <w:color w:val="000000" w:themeColor="text1"/>
                <w:sz w:val="18"/>
                <w:szCs w:val="18"/>
              </w:rPr>
              <w:t>1</w:t>
            </w:r>
          </w:p>
        </w:tc>
        <w:tc>
          <w:tcPr>
            <w:tcW w:w="1045" w:type="dxa"/>
            <w:vMerge/>
            <w:vAlign w:val="center"/>
          </w:tcPr>
          <w:p w14:paraId="266C0D87" w14:textId="77777777" w:rsidR="006F2DA1" w:rsidRPr="00E373BE" w:rsidRDefault="006F2DA1" w:rsidP="006F2DA1">
            <w:pPr>
              <w:adjustRightInd w:val="0"/>
              <w:snapToGrid w:val="0"/>
              <w:jc w:val="center"/>
              <w:rPr>
                <w:sz w:val="18"/>
                <w:szCs w:val="18"/>
              </w:rPr>
            </w:pPr>
          </w:p>
        </w:tc>
      </w:tr>
      <w:tr w:rsidR="006F2DA1" w:rsidRPr="005236DA" w14:paraId="5C5BE914" w14:textId="77777777" w:rsidTr="003E37A7">
        <w:trPr>
          <w:jc w:val="center"/>
        </w:trPr>
        <w:tc>
          <w:tcPr>
            <w:tcW w:w="571" w:type="dxa"/>
            <w:vMerge/>
          </w:tcPr>
          <w:p w14:paraId="13C5E1F7" w14:textId="77777777" w:rsidR="006F2DA1" w:rsidRPr="005236DA" w:rsidRDefault="006F2DA1" w:rsidP="006F2DA1">
            <w:pPr>
              <w:rPr>
                <w:b/>
                <w:color w:val="000000" w:themeColor="text1"/>
                <w:sz w:val="18"/>
                <w:szCs w:val="18"/>
              </w:rPr>
            </w:pPr>
          </w:p>
        </w:tc>
        <w:tc>
          <w:tcPr>
            <w:tcW w:w="1226" w:type="dxa"/>
            <w:vMerge/>
            <w:vAlign w:val="center"/>
          </w:tcPr>
          <w:p w14:paraId="297A7029" w14:textId="77777777" w:rsidR="006F2DA1" w:rsidRPr="006F2DA1" w:rsidRDefault="006F2DA1" w:rsidP="006F2DA1">
            <w:pPr>
              <w:adjustRightInd w:val="0"/>
              <w:snapToGrid w:val="0"/>
              <w:jc w:val="center"/>
              <w:rPr>
                <w:b/>
                <w:sz w:val="18"/>
                <w:szCs w:val="18"/>
              </w:rPr>
            </w:pPr>
          </w:p>
        </w:tc>
        <w:tc>
          <w:tcPr>
            <w:tcW w:w="3433" w:type="dxa"/>
            <w:vAlign w:val="center"/>
          </w:tcPr>
          <w:p w14:paraId="592DADE8" w14:textId="2233369F" w:rsidR="006F2DA1" w:rsidRPr="005236DA" w:rsidRDefault="006F2DA1" w:rsidP="006F2DA1">
            <w:pPr>
              <w:rPr>
                <w:i/>
                <w:color w:val="FF0000"/>
                <w:sz w:val="18"/>
                <w:szCs w:val="18"/>
              </w:rPr>
            </w:pPr>
            <w:r w:rsidRPr="0049791F">
              <w:rPr>
                <w:rFonts w:hint="eastAsia"/>
                <w:color w:val="000000" w:themeColor="text1"/>
                <w:sz w:val="18"/>
                <w:szCs w:val="18"/>
              </w:rPr>
              <w:t>网络控制技术</w:t>
            </w:r>
          </w:p>
        </w:tc>
        <w:tc>
          <w:tcPr>
            <w:tcW w:w="1164" w:type="dxa"/>
          </w:tcPr>
          <w:p w14:paraId="48759564" w14:textId="69E9088F" w:rsidR="006F2DA1" w:rsidRPr="005236DA" w:rsidRDefault="006F2DA1" w:rsidP="00A04559">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20</w:t>
            </w:r>
            <w:r w:rsidR="00A04559">
              <w:rPr>
                <w:sz w:val="18"/>
                <w:szCs w:val="18"/>
              </w:rPr>
              <w:t>9</w:t>
            </w:r>
          </w:p>
        </w:tc>
        <w:tc>
          <w:tcPr>
            <w:tcW w:w="709" w:type="dxa"/>
            <w:vAlign w:val="center"/>
          </w:tcPr>
          <w:p w14:paraId="61F0FDAF" w14:textId="1D738E7A" w:rsidR="006F2DA1" w:rsidRPr="005236DA" w:rsidRDefault="006F2DA1" w:rsidP="006F2DA1">
            <w:pPr>
              <w:jc w:val="center"/>
              <w:rPr>
                <w:color w:val="FF0000"/>
              </w:rPr>
            </w:pPr>
            <w:r w:rsidRPr="006E051B">
              <w:rPr>
                <w:rFonts w:hint="eastAsia"/>
                <w:color w:val="000000" w:themeColor="text1"/>
                <w:sz w:val="18"/>
                <w:szCs w:val="18"/>
              </w:rPr>
              <w:t>2</w:t>
            </w:r>
          </w:p>
        </w:tc>
        <w:tc>
          <w:tcPr>
            <w:tcW w:w="709" w:type="dxa"/>
          </w:tcPr>
          <w:p w14:paraId="7541130A" w14:textId="724199A1" w:rsidR="006F2DA1" w:rsidRPr="005236DA" w:rsidRDefault="006F2DA1" w:rsidP="006F2DA1">
            <w:pPr>
              <w:jc w:val="center"/>
              <w:rPr>
                <w:color w:val="FF0000"/>
              </w:rPr>
            </w:pPr>
            <w:r w:rsidRPr="005520F8">
              <w:rPr>
                <w:color w:val="000000" w:themeColor="text1"/>
                <w:sz w:val="18"/>
                <w:szCs w:val="18"/>
              </w:rPr>
              <w:t>2</w:t>
            </w:r>
          </w:p>
        </w:tc>
        <w:tc>
          <w:tcPr>
            <w:tcW w:w="1045" w:type="dxa"/>
            <w:vMerge/>
            <w:vAlign w:val="center"/>
          </w:tcPr>
          <w:p w14:paraId="5C84591F" w14:textId="77777777" w:rsidR="006F2DA1" w:rsidRPr="00E373BE" w:rsidRDefault="006F2DA1" w:rsidP="006F2DA1">
            <w:pPr>
              <w:adjustRightInd w:val="0"/>
              <w:snapToGrid w:val="0"/>
              <w:jc w:val="center"/>
              <w:rPr>
                <w:sz w:val="18"/>
                <w:szCs w:val="18"/>
              </w:rPr>
            </w:pPr>
          </w:p>
        </w:tc>
      </w:tr>
      <w:tr w:rsidR="00E373BE" w:rsidRPr="005236DA" w14:paraId="7B584B52" w14:textId="77777777" w:rsidTr="003E37A7">
        <w:trPr>
          <w:jc w:val="center"/>
        </w:trPr>
        <w:tc>
          <w:tcPr>
            <w:tcW w:w="571" w:type="dxa"/>
            <w:vMerge/>
          </w:tcPr>
          <w:p w14:paraId="43EDA08B" w14:textId="77777777" w:rsidR="00E373BE" w:rsidRPr="005236DA" w:rsidRDefault="00E373BE" w:rsidP="00E373BE">
            <w:pPr>
              <w:rPr>
                <w:b/>
                <w:color w:val="000000" w:themeColor="text1"/>
                <w:sz w:val="18"/>
                <w:szCs w:val="18"/>
              </w:rPr>
            </w:pPr>
          </w:p>
        </w:tc>
        <w:tc>
          <w:tcPr>
            <w:tcW w:w="1226" w:type="dxa"/>
            <w:vMerge/>
          </w:tcPr>
          <w:p w14:paraId="0E34CE44" w14:textId="77777777" w:rsidR="00E373BE" w:rsidRPr="006F2DA1" w:rsidRDefault="00E373BE" w:rsidP="00E373BE">
            <w:pPr>
              <w:jc w:val="center"/>
              <w:rPr>
                <w:b/>
                <w:sz w:val="18"/>
                <w:szCs w:val="18"/>
              </w:rPr>
            </w:pPr>
          </w:p>
        </w:tc>
        <w:tc>
          <w:tcPr>
            <w:tcW w:w="3433" w:type="dxa"/>
            <w:vAlign w:val="center"/>
          </w:tcPr>
          <w:p w14:paraId="1AD9B683" w14:textId="4126AF71" w:rsidR="00E373BE" w:rsidRPr="003F3CFA" w:rsidRDefault="00E373BE" w:rsidP="00E373BE">
            <w:pPr>
              <w:adjustRightInd w:val="0"/>
              <w:snapToGrid w:val="0"/>
              <w:rPr>
                <w:color w:val="000000" w:themeColor="text1"/>
                <w:sz w:val="18"/>
                <w:szCs w:val="18"/>
              </w:rPr>
            </w:pPr>
            <w:r w:rsidRPr="003F3CFA">
              <w:rPr>
                <w:rFonts w:hint="eastAsia"/>
                <w:color w:val="000000" w:themeColor="text1"/>
                <w:sz w:val="18"/>
                <w:szCs w:val="18"/>
              </w:rPr>
              <w:t>检测技术与自动化</w:t>
            </w:r>
          </w:p>
        </w:tc>
        <w:tc>
          <w:tcPr>
            <w:tcW w:w="1164" w:type="dxa"/>
          </w:tcPr>
          <w:p w14:paraId="2D3B6EB9" w14:textId="3B6A4D3D" w:rsidR="00E373BE" w:rsidRPr="00133409" w:rsidRDefault="00E373BE" w:rsidP="00A04559">
            <w:pPr>
              <w:jc w:val="center"/>
              <w:rPr>
                <w:sz w:val="18"/>
                <w:szCs w:val="18"/>
              </w:rPr>
            </w:pPr>
            <w:r w:rsidRPr="00133409">
              <w:rPr>
                <w:rFonts w:hint="eastAsia"/>
                <w:sz w:val="18"/>
                <w:szCs w:val="18"/>
              </w:rPr>
              <w:t>X</w:t>
            </w:r>
            <w:r w:rsidRPr="00133409">
              <w:rPr>
                <w:sz w:val="18"/>
                <w:szCs w:val="18"/>
              </w:rPr>
              <w:t>S1314</w:t>
            </w:r>
            <w:r w:rsidR="00A04559">
              <w:rPr>
                <w:sz w:val="18"/>
                <w:szCs w:val="18"/>
              </w:rPr>
              <w:t>004</w:t>
            </w:r>
          </w:p>
        </w:tc>
        <w:tc>
          <w:tcPr>
            <w:tcW w:w="709" w:type="dxa"/>
            <w:vAlign w:val="center"/>
          </w:tcPr>
          <w:p w14:paraId="5C136C59" w14:textId="13347CEE" w:rsidR="00E373BE" w:rsidRDefault="003E37A7" w:rsidP="00E373BE">
            <w:pPr>
              <w:jc w:val="center"/>
              <w:rPr>
                <w:color w:val="000000" w:themeColor="text1"/>
                <w:sz w:val="18"/>
                <w:szCs w:val="18"/>
              </w:rPr>
            </w:pPr>
            <w:r>
              <w:rPr>
                <w:color w:val="000000" w:themeColor="text1"/>
                <w:sz w:val="18"/>
                <w:szCs w:val="18"/>
              </w:rPr>
              <w:t>3</w:t>
            </w:r>
          </w:p>
        </w:tc>
        <w:tc>
          <w:tcPr>
            <w:tcW w:w="709" w:type="dxa"/>
          </w:tcPr>
          <w:p w14:paraId="7030748F" w14:textId="01159094" w:rsidR="00E373BE" w:rsidRPr="005520F8" w:rsidRDefault="003E37A7" w:rsidP="00E373BE">
            <w:pPr>
              <w:jc w:val="center"/>
              <w:rPr>
                <w:color w:val="000000" w:themeColor="text1"/>
                <w:sz w:val="18"/>
                <w:szCs w:val="18"/>
              </w:rPr>
            </w:pPr>
            <w:r>
              <w:rPr>
                <w:color w:val="000000" w:themeColor="text1"/>
                <w:sz w:val="18"/>
                <w:szCs w:val="18"/>
              </w:rPr>
              <w:t>1</w:t>
            </w:r>
          </w:p>
        </w:tc>
        <w:tc>
          <w:tcPr>
            <w:tcW w:w="1045" w:type="dxa"/>
            <w:vMerge/>
            <w:vAlign w:val="center"/>
          </w:tcPr>
          <w:p w14:paraId="0DF4972D" w14:textId="77777777" w:rsidR="00E373BE" w:rsidRPr="00E373BE" w:rsidRDefault="00E373BE" w:rsidP="00E373BE">
            <w:pPr>
              <w:jc w:val="center"/>
              <w:rPr>
                <w:sz w:val="18"/>
                <w:szCs w:val="18"/>
              </w:rPr>
            </w:pPr>
          </w:p>
        </w:tc>
      </w:tr>
      <w:tr w:rsidR="00E373BE" w:rsidRPr="005236DA" w14:paraId="0766702C" w14:textId="77777777" w:rsidTr="003E37A7">
        <w:trPr>
          <w:jc w:val="center"/>
        </w:trPr>
        <w:tc>
          <w:tcPr>
            <w:tcW w:w="571" w:type="dxa"/>
            <w:vMerge/>
          </w:tcPr>
          <w:p w14:paraId="4D0996E8" w14:textId="77777777" w:rsidR="00E373BE" w:rsidRPr="005236DA" w:rsidRDefault="00E373BE" w:rsidP="00E373BE">
            <w:pPr>
              <w:rPr>
                <w:b/>
                <w:color w:val="000000" w:themeColor="text1"/>
                <w:sz w:val="18"/>
                <w:szCs w:val="18"/>
              </w:rPr>
            </w:pPr>
          </w:p>
        </w:tc>
        <w:tc>
          <w:tcPr>
            <w:tcW w:w="1226" w:type="dxa"/>
            <w:vMerge/>
          </w:tcPr>
          <w:p w14:paraId="03EF18AD" w14:textId="77777777" w:rsidR="00E373BE" w:rsidRPr="006F2DA1" w:rsidRDefault="00E373BE" w:rsidP="00E373BE">
            <w:pPr>
              <w:jc w:val="center"/>
              <w:rPr>
                <w:b/>
                <w:sz w:val="18"/>
                <w:szCs w:val="18"/>
              </w:rPr>
            </w:pPr>
          </w:p>
        </w:tc>
        <w:tc>
          <w:tcPr>
            <w:tcW w:w="3433" w:type="dxa"/>
            <w:vAlign w:val="center"/>
          </w:tcPr>
          <w:p w14:paraId="069268E3" w14:textId="3393307B" w:rsidR="00E373BE" w:rsidRPr="005236DA" w:rsidRDefault="00E373BE" w:rsidP="00E373BE">
            <w:pPr>
              <w:adjustRightInd w:val="0"/>
              <w:snapToGrid w:val="0"/>
              <w:rPr>
                <w:i/>
                <w:color w:val="FF0000"/>
                <w:sz w:val="18"/>
                <w:szCs w:val="18"/>
              </w:rPr>
            </w:pPr>
            <w:r>
              <w:rPr>
                <w:rFonts w:hint="eastAsia"/>
                <w:color w:val="000000" w:themeColor="text1"/>
                <w:sz w:val="18"/>
                <w:szCs w:val="18"/>
              </w:rPr>
              <w:t>机器人控制专题</w:t>
            </w:r>
          </w:p>
        </w:tc>
        <w:tc>
          <w:tcPr>
            <w:tcW w:w="1164" w:type="dxa"/>
          </w:tcPr>
          <w:p w14:paraId="39CE7D3E" w14:textId="3C4B7996" w:rsidR="00E373BE" w:rsidRPr="005236DA" w:rsidRDefault="00E373BE" w:rsidP="00A04559">
            <w:pPr>
              <w:jc w:val="center"/>
              <w:rPr>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A04559">
              <w:rPr>
                <w:sz w:val="18"/>
                <w:szCs w:val="18"/>
              </w:rPr>
              <w:t>07</w:t>
            </w:r>
          </w:p>
        </w:tc>
        <w:tc>
          <w:tcPr>
            <w:tcW w:w="709" w:type="dxa"/>
            <w:vAlign w:val="center"/>
          </w:tcPr>
          <w:p w14:paraId="41A796E1" w14:textId="0F186D6E" w:rsidR="00E373BE" w:rsidRPr="005236DA" w:rsidRDefault="00E373BE" w:rsidP="00E373BE">
            <w:pPr>
              <w:jc w:val="center"/>
              <w:rPr>
                <w:color w:val="FF0000"/>
                <w:sz w:val="18"/>
                <w:szCs w:val="18"/>
              </w:rPr>
            </w:pPr>
            <w:r>
              <w:rPr>
                <w:rFonts w:hint="eastAsia"/>
                <w:color w:val="000000" w:themeColor="text1"/>
                <w:sz w:val="18"/>
                <w:szCs w:val="18"/>
              </w:rPr>
              <w:t>2</w:t>
            </w:r>
          </w:p>
        </w:tc>
        <w:tc>
          <w:tcPr>
            <w:tcW w:w="709" w:type="dxa"/>
          </w:tcPr>
          <w:p w14:paraId="55540A08" w14:textId="372ACBE2" w:rsidR="00E373BE" w:rsidRPr="005236DA" w:rsidRDefault="00E373BE" w:rsidP="00E373BE">
            <w:pPr>
              <w:jc w:val="center"/>
              <w:rPr>
                <w:color w:val="FF0000"/>
                <w:sz w:val="18"/>
                <w:szCs w:val="18"/>
              </w:rPr>
            </w:pPr>
            <w:r>
              <w:rPr>
                <w:rFonts w:hint="eastAsia"/>
                <w:color w:val="000000" w:themeColor="text1"/>
                <w:sz w:val="18"/>
                <w:szCs w:val="18"/>
              </w:rPr>
              <w:t>2</w:t>
            </w:r>
          </w:p>
        </w:tc>
        <w:tc>
          <w:tcPr>
            <w:tcW w:w="1045" w:type="dxa"/>
            <w:vMerge/>
            <w:vAlign w:val="center"/>
          </w:tcPr>
          <w:p w14:paraId="1411BC03" w14:textId="77777777" w:rsidR="00E373BE" w:rsidRPr="00E373BE" w:rsidRDefault="00E373BE" w:rsidP="00E373BE">
            <w:pPr>
              <w:jc w:val="center"/>
              <w:rPr>
                <w:sz w:val="18"/>
                <w:szCs w:val="18"/>
              </w:rPr>
            </w:pPr>
          </w:p>
        </w:tc>
      </w:tr>
      <w:tr w:rsidR="00DF6520" w:rsidRPr="005236DA" w14:paraId="4BC1E5F4" w14:textId="77777777" w:rsidTr="003E37A7">
        <w:trPr>
          <w:jc w:val="center"/>
        </w:trPr>
        <w:tc>
          <w:tcPr>
            <w:tcW w:w="571" w:type="dxa"/>
            <w:vMerge/>
          </w:tcPr>
          <w:p w14:paraId="3BF0A0BA" w14:textId="77777777" w:rsidR="00DF6520" w:rsidRPr="005236DA" w:rsidRDefault="00DF6520" w:rsidP="00DF6520">
            <w:pPr>
              <w:rPr>
                <w:b/>
                <w:color w:val="000000" w:themeColor="text1"/>
                <w:sz w:val="18"/>
                <w:szCs w:val="18"/>
              </w:rPr>
            </w:pPr>
          </w:p>
        </w:tc>
        <w:tc>
          <w:tcPr>
            <w:tcW w:w="1226" w:type="dxa"/>
            <w:vMerge w:val="restart"/>
          </w:tcPr>
          <w:p w14:paraId="1952E254" w14:textId="1F83690F" w:rsidR="00DF6520" w:rsidRPr="006F2DA1" w:rsidRDefault="00DF6520" w:rsidP="00DF6520">
            <w:pPr>
              <w:jc w:val="center"/>
              <w:rPr>
                <w:b/>
                <w:sz w:val="18"/>
                <w:szCs w:val="18"/>
              </w:rPr>
            </w:pPr>
            <w:r w:rsidRPr="006F2DA1">
              <w:rPr>
                <w:rFonts w:hint="eastAsia"/>
                <w:b/>
                <w:sz w:val="18"/>
                <w:szCs w:val="18"/>
              </w:rPr>
              <w:t>模式识别与智能系统</w:t>
            </w:r>
            <w:r w:rsidRPr="006F2DA1">
              <w:rPr>
                <w:b/>
                <w:sz w:val="18"/>
                <w:szCs w:val="18"/>
              </w:rPr>
              <w:t>方向选修课</w:t>
            </w:r>
          </w:p>
        </w:tc>
        <w:tc>
          <w:tcPr>
            <w:tcW w:w="3433" w:type="dxa"/>
            <w:vAlign w:val="center"/>
          </w:tcPr>
          <w:p w14:paraId="1BC1736E" w14:textId="66EF10D3" w:rsidR="00DF6520" w:rsidRPr="005236DA" w:rsidRDefault="00DF6520" w:rsidP="00DF6520">
            <w:pPr>
              <w:adjustRightInd w:val="0"/>
              <w:snapToGrid w:val="0"/>
              <w:rPr>
                <w:i/>
                <w:color w:val="FF0000"/>
                <w:sz w:val="18"/>
                <w:szCs w:val="18"/>
              </w:rPr>
            </w:pPr>
            <w:r w:rsidRPr="00D040ED">
              <w:rPr>
                <w:rFonts w:hint="eastAsia"/>
                <w:color w:val="000000" w:themeColor="text1"/>
                <w:sz w:val="18"/>
                <w:szCs w:val="18"/>
              </w:rPr>
              <w:t>机器学习与</w:t>
            </w:r>
            <w:r w:rsidRPr="00D040ED">
              <w:rPr>
                <w:rFonts w:hint="eastAsia"/>
                <w:color w:val="000000" w:themeColor="text1"/>
                <w:sz w:val="18"/>
                <w:szCs w:val="18"/>
              </w:rPr>
              <w:t>Python</w:t>
            </w:r>
            <w:r w:rsidRPr="00D040ED">
              <w:rPr>
                <w:rFonts w:hint="eastAsia"/>
                <w:color w:val="000000" w:themeColor="text1"/>
                <w:sz w:val="18"/>
                <w:szCs w:val="18"/>
              </w:rPr>
              <w:t>程序设计</w:t>
            </w:r>
          </w:p>
        </w:tc>
        <w:tc>
          <w:tcPr>
            <w:tcW w:w="1164" w:type="dxa"/>
          </w:tcPr>
          <w:p w14:paraId="6775FE4D" w14:textId="177B492A" w:rsidR="00DF6520" w:rsidRPr="005236DA" w:rsidRDefault="00DF6520" w:rsidP="00A04559">
            <w:pPr>
              <w:jc w:val="center"/>
              <w:rPr>
                <w:i/>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A04559">
              <w:rPr>
                <w:sz w:val="18"/>
                <w:szCs w:val="18"/>
              </w:rPr>
              <w:t>13</w:t>
            </w:r>
          </w:p>
        </w:tc>
        <w:tc>
          <w:tcPr>
            <w:tcW w:w="709" w:type="dxa"/>
            <w:vAlign w:val="center"/>
          </w:tcPr>
          <w:p w14:paraId="34A9CAC8" w14:textId="54EB57D3" w:rsidR="00DF6520" w:rsidRPr="005236DA" w:rsidRDefault="00DF6520" w:rsidP="00DF6520">
            <w:pPr>
              <w:jc w:val="center"/>
              <w:rPr>
                <w:i/>
                <w:color w:val="FF0000"/>
                <w:sz w:val="18"/>
                <w:szCs w:val="18"/>
              </w:rPr>
            </w:pPr>
            <w:r w:rsidRPr="006E051B">
              <w:rPr>
                <w:rFonts w:hint="eastAsia"/>
                <w:color w:val="000000" w:themeColor="text1"/>
                <w:sz w:val="18"/>
                <w:szCs w:val="18"/>
              </w:rPr>
              <w:t>2</w:t>
            </w:r>
          </w:p>
        </w:tc>
        <w:tc>
          <w:tcPr>
            <w:tcW w:w="709" w:type="dxa"/>
          </w:tcPr>
          <w:p w14:paraId="70D52954" w14:textId="639512E4" w:rsidR="00DF6520" w:rsidRPr="005236DA" w:rsidRDefault="00DF6520" w:rsidP="00DF6520">
            <w:pPr>
              <w:jc w:val="center"/>
              <w:rPr>
                <w:i/>
                <w:color w:val="FF0000"/>
                <w:sz w:val="18"/>
                <w:szCs w:val="18"/>
              </w:rPr>
            </w:pPr>
            <w:r w:rsidRPr="005520F8">
              <w:rPr>
                <w:color w:val="000000" w:themeColor="text1"/>
                <w:sz w:val="18"/>
                <w:szCs w:val="18"/>
              </w:rPr>
              <w:t>2</w:t>
            </w:r>
          </w:p>
        </w:tc>
        <w:tc>
          <w:tcPr>
            <w:tcW w:w="1045" w:type="dxa"/>
            <w:vMerge w:val="restart"/>
            <w:vAlign w:val="center"/>
          </w:tcPr>
          <w:p w14:paraId="3C9F7114" w14:textId="39ADBBC7" w:rsidR="00DF6520" w:rsidRPr="00E373BE" w:rsidRDefault="00DF6520" w:rsidP="006549CC">
            <w:pPr>
              <w:adjustRightInd w:val="0"/>
              <w:snapToGrid w:val="0"/>
              <w:jc w:val="center"/>
              <w:rPr>
                <w:sz w:val="18"/>
                <w:szCs w:val="18"/>
              </w:rPr>
            </w:pPr>
            <w:r w:rsidRPr="00E373BE">
              <w:rPr>
                <w:sz w:val="18"/>
                <w:szCs w:val="18"/>
              </w:rPr>
              <w:t>本方向研究生至少选修</w:t>
            </w:r>
            <w:r w:rsidR="006549CC">
              <w:rPr>
                <w:sz w:val="18"/>
                <w:szCs w:val="18"/>
              </w:rPr>
              <w:t>4</w:t>
            </w:r>
            <w:r w:rsidRPr="00E373BE">
              <w:rPr>
                <w:sz w:val="18"/>
                <w:szCs w:val="18"/>
              </w:rPr>
              <w:t>学分</w:t>
            </w:r>
          </w:p>
        </w:tc>
      </w:tr>
      <w:tr w:rsidR="00DF6520" w:rsidRPr="005236DA" w14:paraId="21A9FEA1" w14:textId="77777777" w:rsidTr="003E37A7">
        <w:trPr>
          <w:jc w:val="center"/>
        </w:trPr>
        <w:tc>
          <w:tcPr>
            <w:tcW w:w="571" w:type="dxa"/>
            <w:vMerge/>
          </w:tcPr>
          <w:p w14:paraId="594E1644" w14:textId="77777777" w:rsidR="00DF6520" w:rsidRPr="005236DA" w:rsidRDefault="00DF6520" w:rsidP="00DF6520">
            <w:pPr>
              <w:rPr>
                <w:b/>
                <w:color w:val="000000" w:themeColor="text1"/>
                <w:sz w:val="18"/>
                <w:szCs w:val="18"/>
              </w:rPr>
            </w:pPr>
          </w:p>
        </w:tc>
        <w:tc>
          <w:tcPr>
            <w:tcW w:w="1226" w:type="dxa"/>
            <w:vMerge/>
          </w:tcPr>
          <w:p w14:paraId="23B92039" w14:textId="77777777" w:rsidR="00DF6520" w:rsidRPr="005236DA" w:rsidRDefault="00DF6520" w:rsidP="00DF6520">
            <w:pPr>
              <w:jc w:val="center"/>
              <w:rPr>
                <w:b/>
                <w:color w:val="000000" w:themeColor="text1"/>
                <w:sz w:val="18"/>
                <w:szCs w:val="18"/>
              </w:rPr>
            </w:pPr>
          </w:p>
        </w:tc>
        <w:tc>
          <w:tcPr>
            <w:tcW w:w="3433" w:type="dxa"/>
            <w:vAlign w:val="center"/>
          </w:tcPr>
          <w:p w14:paraId="1015E54E" w14:textId="3FBB2CBB" w:rsidR="00DF6520" w:rsidRPr="000F16B9" w:rsidRDefault="00DF6520" w:rsidP="00DF6520">
            <w:pPr>
              <w:adjustRightInd w:val="0"/>
              <w:snapToGrid w:val="0"/>
              <w:rPr>
                <w:color w:val="000000" w:themeColor="text1"/>
                <w:sz w:val="18"/>
                <w:szCs w:val="18"/>
              </w:rPr>
            </w:pPr>
            <w:r w:rsidRPr="000F16B9">
              <w:rPr>
                <w:rFonts w:hint="eastAsia"/>
                <w:color w:val="000000" w:themeColor="text1"/>
                <w:sz w:val="18"/>
                <w:szCs w:val="18"/>
              </w:rPr>
              <w:t>数字图像处理</w:t>
            </w:r>
          </w:p>
        </w:tc>
        <w:tc>
          <w:tcPr>
            <w:tcW w:w="1164" w:type="dxa"/>
          </w:tcPr>
          <w:p w14:paraId="330A9676" w14:textId="5FB6A5A0" w:rsidR="00DF6520" w:rsidRPr="00133409" w:rsidRDefault="00DF6520" w:rsidP="00E565E0">
            <w:pPr>
              <w:jc w:val="center"/>
              <w:rPr>
                <w:sz w:val="18"/>
                <w:szCs w:val="18"/>
              </w:rPr>
            </w:pPr>
            <w:r w:rsidRPr="00133409">
              <w:rPr>
                <w:rFonts w:hint="eastAsia"/>
                <w:sz w:val="18"/>
                <w:szCs w:val="18"/>
              </w:rPr>
              <w:t>X</w:t>
            </w:r>
            <w:r w:rsidRPr="00133409">
              <w:rPr>
                <w:sz w:val="18"/>
                <w:szCs w:val="18"/>
              </w:rPr>
              <w:t>S131</w:t>
            </w:r>
            <w:r w:rsidR="00E565E0">
              <w:rPr>
                <w:sz w:val="18"/>
                <w:szCs w:val="18"/>
              </w:rPr>
              <w:t>5201</w:t>
            </w:r>
          </w:p>
        </w:tc>
        <w:tc>
          <w:tcPr>
            <w:tcW w:w="709" w:type="dxa"/>
            <w:vAlign w:val="center"/>
          </w:tcPr>
          <w:p w14:paraId="383AFE64" w14:textId="154A66BA" w:rsidR="00DF6520" w:rsidRPr="006E051B" w:rsidRDefault="00DF6520" w:rsidP="00DF6520">
            <w:pPr>
              <w:jc w:val="center"/>
              <w:rPr>
                <w:color w:val="000000" w:themeColor="text1"/>
                <w:sz w:val="18"/>
                <w:szCs w:val="18"/>
              </w:rPr>
            </w:pPr>
            <w:r w:rsidRPr="006E051B">
              <w:rPr>
                <w:rFonts w:hint="eastAsia"/>
                <w:color w:val="000000" w:themeColor="text1"/>
                <w:sz w:val="18"/>
                <w:szCs w:val="18"/>
              </w:rPr>
              <w:t>2</w:t>
            </w:r>
          </w:p>
        </w:tc>
        <w:tc>
          <w:tcPr>
            <w:tcW w:w="709" w:type="dxa"/>
          </w:tcPr>
          <w:p w14:paraId="4A3E0DC8" w14:textId="6253BB6B" w:rsidR="00DF6520" w:rsidRPr="00BC06B9" w:rsidRDefault="00DF6520" w:rsidP="00DF6520">
            <w:pPr>
              <w:jc w:val="center"/>
              <w:rPr>
                <w:color w:val="000000" w:themeColor="text1"/>
                <w:sz w:val="18"/>
                <w:szCs w:val="18"/>
              </w:rPr>
            </w:pPr>
            <w:r w:rsidRPr="00BC06B9">
              <w:rPr>
                <w:color w:val="000000" w:themeColor="text1"/>
                <w:sz w:val="18"/>
                <w:szCs w:val="18"/>
              </w:rPr>
              <w:t>2</w:t>
            </w:r>
          </w:p>
        </w:tc>
        <w:tc>
          <w:tcPr>
            <w:tcW w:w="1045" w:type="dxa"/>
            <w:vMerge/>
            <w:vAlign w:val="center"/>
          </w:tcPr>
          <w:p w14:paraId="49A38820" w14:textId="77777777" w:rsidR="00DF6520" w:rsidRPr="005236DA" w:rsidRDefault="00DF6520" w:rsidP="00DF6520">
            <w:pPr>
              <w:jc w:val="center"/>
              <w:rPr>
                <w:color w:val="000000" w:themeColor="text1"/>
                <w:sz w:val="18"/>
                <w:szCs w:val="18"/>
              </w:rPr>
            </w:pPr>
          </w:p>
        </w:tc>
      </w:tr>
      <w:tr w:rsidR="00E373BE" w:rsidRPr="005236DA" w14:paraId="5564132F" w14:textId="77777777" w:rsidTr="003E37A7">
        <w:trPr>
          <w:jc w:val="center"/>
        </w:trPr>
        <w:tc>
          <w:tcPr>
            <w:tcW w:w="571" w:type="dxa"/>
            <w:vMerge/>
          </w:tcPr>
          <w:p w14:paraId="1A9C9DFC" w14:textId="77777777" w:rsidR="00E373BE" w:rsidRPr="005236DA" w:rsidRDefault="00E373BE" w:rsidP="006F2DA1">
            <w:pPr>
              <w:rPr>
                <w:b/>
                <w:color w:val="000000" w:themeColor="text1"/>
                <w:sz w:val="18"/>
                <w:szCs w:val="18"/>
              </w:rPr>
            </w:pPr>
          </w:p>
        </w:tc>
        <w:tc>
          <w:tcPr>
            <w:tcW w:w="1226" w:type="dxa"/>
            <w:vMerge/>
          </w:tcPr>
          <w:p w14:paraId="05658040" w14:textId="77777777" w:rsidR="00E373BE" w:rsidRPr="005236DA" w:rsidRDefault="00E373BE" w:rsidP="006F2DA1">
            <w:pPr>
              <w:jc w:val="center"/>
              <w:rPr>
                <w:b/>
                <w:color w:val="000000" w:themeColor="text1"/>
                <w:sz w:val="18"/>
                <w:szCs w:val="18"/>
              </w:rPr>
            </w:pPr>
          </w:p>
        </w:tc>
        <w:tc>
          <w:tcPr>
            <w:tcW w:w="3433" w:type="dxa"/>
            <w:vAlign w:val="center"/>
          </w:tcPr>
          <w:p w14:paraId="21F5D777" w14:textId="304DD36A" w:rsidR="00E373BE" w:rsidRPr="005236DA" w:rsidRDefault="00E373BE" w:rsidP="006F2DA1">
            <w:pPr>
              <w:adjustRightInd w:val="0"/>
              <w:snapToGrid w:val="0"/>
              <w:rPr>
                <w:i/>
                <w:color w:val="FF0000"/>
                <w:sz w:val="18"/>
                <w:szCs w:val="18"/>
              </w:rPr>
            </w:pPr>
            <w:r w:rsidRPr="000F16B9">
              <w:rPr>
                <w:rFonts w:hint="eastAsia"/>
                <w:color w:val="000000" w:themeColor="text1"/>
                <w:sz w:val="18"/>
                <w:szCs w:val="18"/>
              </w:rPr>
              <w:t>数值分析</w:t>
            </w:r>
          </w:p>
        </w:tc>
        <w:tc>
          <w:tcPr>
            <w:tcW w:w="1164" w:type="dxa"/>
          </w:tcPr>
          <w:p w14:paraId="6F57BD41" w14:textId="4BEAD1C9" w:rsidR="00E373BE" w:rsidRPr="001A477E" w:rsidRDefault="00E373BE" w:rsidP="008D631A">
            <w:pPr>
              <w:jc w:val="center"/>
              <w:rPr>
                <w:sz w:val="18"/>
                <w:szCs w:val="18"/>
              </w:rPr>
            </w:pPr>
            <w:r w:rsidRPr="00133409">
              <w:rPr>
                <w:rFonts w:hint="eastAsia"/>
                <w:sz w:val="18"/>
                <w:szCs w:val="18"/>
              </w:rPr>
              <w:t>X</w:t>
            </w:r>
            <w:r w:rsidRPr="00133409">
              <w:rPr>
                <w:sz w:val="18"/>
                <w:szCs w:val="18"/>
              </w:rPr>
              <w:t>S13</w:t>
            </w:r>
            <w:r w:rsidRPr="001A477E">
              <w:rPr>
                <w:sz w:val="18"/>
                <w:szCs w:val="18"/>
              </w:rPr>
              <w:t>14</w:t>
            </w:r>
            <w:r w:rsidRPr="001A477E">
              <w:rPr>
                <w:rFonts w:hint="eastAsia"/>
                <w:sz w:val="18"/>
                <w:szCs w:val="18"/>
              </w:rPr>
              <w:t>2</w:t>
            </w:r>
            <w:r w:rsidR="008D631A">
              <w:rPr>
                <w:sz w:val="18"/>
                <w:szCs w:val="18"/>
              </w:rPr>
              <w:t>04</w:t>
            </w:r>
          </w:p>
        </w:tc>
        <w:tc>
          <w:tcPr>
            <w:tcW w:w="709" w:type="dxa"/>
            <w:vAlign w:val="center"/>
          </w:tcPr>
          <w:p w14:paraId="14045C54" w14:textId="0590D350" w:rsidR="00E373BE" w:rsidRPr="005236DA" w:rsidRDefault="00E373BE" w:rsidP="006F2DA1">
            <w:pPr>
              <w:jc w:val="center"/>
              <w:rPr>
                <w:i/>
                <w:color w:val="FF0000"/>
                <w:sz w:val="18"/>
                <w:szCs w:val="18"/>
              </w:rPr>
            </w:pPr>
            <w:r w:rsidRPr="006E051B">
              <w:rPr>
                <w:rFonts w:hint="eastAsia"/>
                <w:color w:val="000000" w:themeColor="text1"/>
                <w:sz w:val="18"/>
                <w:szCs w:val="18"/>
              </w:rPr>
              <w:t>2</w:t>
            </w:r>
          </w:p>
        </w:tc>
        <w:tc>
          <w:tcPr>
            <w:tcW w:w="709" w:type="dxa"/>
          </w:tcPr>
          <w:p w14:paraId="0656C3C8" w14:textId="09B0B9E7" w:rsidR="00E373BE" w:rsidRPr="005236DA" w:rsidRDefault="000F7DAF" w:rsidP="006F2DA1">
            <w:pPr>
              <w:jc w:val="center"/>
              <w:rPr>
                <w:i/>
                <w:color w:val="FF0000"/>
                <w:sz w:val="18"/>
                <w:szCs w:val="18"/>
              </w:rPr>
            </w:pPr>
            <w:r>
              <w:rPr>
                <w:color w:val="000000" w:themeColor="text1"/>
                <w:sz w:val="18"/>
                <w:szCs w:val="18"/>
              </w:rPr>
              <w:t>1</w:t>
            </w:r>
          </w:p>
        </w:tc>
        <w:tc>
          <w:tcPr>
            <w:tcW w:w="1045" w:type="dxa"/>
            <w:vMerge/>
            <w:vAlign w:val="center"/>
          </w:tcPr>
          <w:p w14:paraId="49A18B26" w14:textId="77777777" w:rsidR="00E373BE" w:rsidRPr="005236DA" w:rsidRDefault="00E373BE" w:rsidP="006F2DA1">
            <w:pPr>
              <w:jc w:val="center"/>
              <w:rPr>
                <w:color w:val="000000" w:themeColor="text1"/>
                <w:sz w:val="18"/>
                <w:szCs w:val="18"/>
              </w:rPr>
            </w:pPr>
          </w:p>
        </w:tc>
      </w:tr>
      <w:tr w:rsidR="00E373BE" w:rsidRPr="005236DA" w14:paraId="2580B9E1" w14:textId="77777777" w:rsidTr="003E37A7">
        <w:trPr>
          <w:jc w:val="center"/>
        </w:trPr>
        <w:tc>
          <w:tcPr>
            <w:tcW w:w="571" w:type="dxa"/>
            <w:vMerge/>
          </w:tcPr>
          <w:p w14:paraId="76F9BE6B" w14:textId="77777777" w:rsidR="00E373BE" w:rsidRPr="005236DA" w:rsidRDefault="00E373BE" w:rsidP="006F2DA1">
            <w:pPr>
              <w:rPr>
                <w:b/>
                <w:color w:val="000000" w:themeColor="text1"/>
                <w:sz w:val="18"/>
                <w:szCs w:val="18"/>
              </w:rPr>
            </w:pPr>
          </w:p>
        </w:tc>
        <w:tc>
          <w:tcPr>
            <w:tcW w:w="1226" w:type="dxa"/>
            <w:vMerge/>
          </w:tcPr>
          <w:p w14:paraId="660B11EB" w14:textId="77777777" w:rsidR="00E373BE" w:rsidRPr="005236DA" w:rsidRDefault="00E373BE" w:rsidP="006F2DA1">
            <w:pPr>
              <w:jc w:val="center"/>
              <w:rPr>
                <w:b/>
                <w:color w:val="000000" w:themeColor="text1"/>
                <w:sz w:val="18"/>
                <w:szCs w:val="18"/>
              </w:rPr>
            </w:pPr>
          </w:p>
        </w:tc>
        <w:tc>
          <w:tcPr>
            <w:tcW w:w="3433" w:type="dxa"/>
            <w:vAlign w:val="center"/>
          </w:tcPr>
          <w:p w14:paraId="51BB58BC" w14:textId="02FD67B1" w:rsidR="00E373BE" w:rsidRPr="005236DA" w:rsidRDefault="00E373BE" w:rsidP="006F2DA1">
            <w:pPr>
              <w:adjustRightInd w:val="0"/>
              <w:snapToGrid w:val="0"/>
              <w:rPr>
                <w:i/>
                <w:color w:val="FF0000"/>
                <w:sz w:val="18"/>
                <w:szCs w:val="18"/>
              </w:rPr>
            </w:pPr>
            <w:r w:rsidRPr="000F16B9">
              <w:rPr>
                <w:rFonts w:hint="eastAsia"/>
                <w:color w:val="000000" w:themeColor="text1"/>
                <w:sz w:val="18"/>
                <w:szCs w:val="18"/>
              </w:rPr>
              <w:t>模式识别前</w:t>
            </w:r>
            <w:r w:rsidR="00981876">
              <w:rPr>
                <w:rFonts w:hint="eastAsia"/>
                <w:color w:val="000000" w:themeColor="text1"/>
                <w:sz w:val="18"/>
                <w:szCs w:val="18"/>
              </w:rPr>
              <w:t>沿</w:t>
            </w:r>
            <w:r w:rsidRPr="000F16B9">
              <w:rPr>
                <w:rFonts w:hint="eastAsia"/>
                <w:color w:val="000000" w:themeColor="text1"/>
                <w:sz w:val="18"/>
                <w:szCs w:val="18"/>
              </w:rPr>
              <w:t>讲座</w:t>
            </w:r>
          </w:p>
        </w:tc>
        <w:tc>
          <w:tcPr>
            <w:tcW w:w="1164" w:type="dxa"/>
          </w:tcPr>
          <w:p w14:paraId="1B480183" w14:textId="58F2D074" w:rsidR="00E373BE" w:rsidRPr="005236DA" w:rsidRDefault="00E373BE" w:rsidP="00410376">
            <w:pPr>
              <w:jc w:val="center"/>
              <w:rPr>
                <w:i/>
                <w:color w:val="FF0000"/>
                <w:sz w:val="18"/>
                <w:szCs w:val="18"/>
              </w:rPr>
            </w:pPr>
            <w:r w:rsidRPr="00133409">
              <w:rPr>
                <w:rFonts w:hint="eastAsia"/>
                <w:sz w:val="18"/>
                <w:szCs w:val="18"/>
              </w:rPr>
              <w:t>X</w:t>
            </w:r>
            <w:r w:rsidRPr="00133409">
              <w:rPr>
                <w:sz w:val="18"/>
                <w:szCs w:val="18"/>
              </w:rPr>
              <w:t>S1314</w:t>
            </w:r>
            <w:r w:rsidRPr="00133409">
              <w:rPr>
                <w:rFonts w:hint="eastAsia"/>
                <w:sz w:val="18"/>
                <w:szCs w:val="18"/>
              </w:rPr>
              <w:t>2</w:t>
            </w:r>
            <w:r>
              <w:rPr>
                <w:rFonts w:hint="eastAsia"/>
                <w:sz w:val="18"/>
                <w:szCs w:val="18"/>
              </w:rPr>
              <w:t>1</w:t>
            </w:r>
            <w:r w:rsidR="00410376">
              <w:rPr>
                <w:sz w:val="18"/>
                <w:szCs w:val="18"/>
              </w:rPr>
              <w:t>6</w:t>
            </w:r>
          </w:p>
        </w:tc>
        <w:tc>
          <w:tcPr>
            <w:tcW w:w="709" w:type="dxa"/>
            <w:vAlign w:val="center"/>
          </w:tcPr>
          <w:p w14:paraId="346EB091" w14:textId="5A184216" w:rsidR="00E373BE" w:rsidRPr="005236DA" w:rsidRDefault="00E373BE" w:rsidP="006F2DA1">
            <w:pPr>
              <w:jc w:val="center"/>
              <w:rPr>
                <w:i/>
                <w:color w:val="FF0000"/>
                <w:sz w:val="18"/>
                <w:szCs w:val="18"/>
              </w:rPr>
            </w:pPr>
            <w:r w:rsidRPr="006E051B">
              <w:rPr>
                <w:rFonts w:hint="eastAsia"/>
                <w:color w:val="000000" w:themeColor="text1"/>
                <w:sz w:val="18"/>
                <w:szCs w:val="18"/>
              </w:rPr>
              <w:t>2</w:t>
            </w:r>
          </w:p>
        </w:tc>
        <w:tc>
          <w:tcPr>
            <w:tcW w:w="709" w:type="dxa"/>
          </w:tcPr>
          <w:p w14:paraId="15788A70" w14:textId="1DA596FC" w:rsidR="00E373BE" w:rsidRPr="005236DA" w:rsidRDefault="000F7DAF" w:rsidP="006F2DA1">
            <w:pPr>
              <w:jc w:val="center"/>
              <w:rPr>
                <w:i/>
                <w:color w:val="FF0000"/>
                <w:sz w:val="18"/>
                <w:szCs w:val="18"/>
              </w:rPr>
            </w:pPr>
            <w:r>
              <w:rPr>
                <w:color w:val="000000" w:themeColor="text1"/>
                <w:sz w:val="18"/>
                <w:szCs w:val="18"/>
              </w:rPr>
              <w:t>1</w:t>
            </w:r>
          </w:p>
        </w:tc>
        <w:tc>
          <w:tcPr>
            <w:tcW w:w="1045" w:type="dxa"/>
            <w:vMerge/>
            <w:vAlign w:val="center"/>
          </w:tcPr>
          <w:p w14:paraId="4C63A368" w14:textId="77777777" w:rsidR="00E373BE" w:rsidRPr="005236DA" w:rsidRDefault="00E373BE" w:rsidP="006F2DA1">
            <w:pPr>
              <w:jc w:val="center"/>
              <w:rPr>
                <w:color w:val="000000" w:themeColor="text1"/>
                <w:sz w:val="18"/>
                <w:szCs w:val="18"/>
              </w:rPr>
            </w:pPr>
          </w:p>
        </w:tc>
      </w:tr>
      <w:tr w:rsidR="00E373BE" w:rsidRPr="005236DA" w14:paraId="77555B8C" w14:textId="77777777" w:rsidTr="003E37A7">
        <w:trPr>
          <w:jc w:val="center"/>
        </w:trPr>
        <w:tc>
          <w:tcPr>
            <w:tcW w:w="571" w:type="dxa"/>
            <w:vMerge/>
          </w:tcPr>
          <w:p w14:paraId="67752843" w14:textId="77777777" w:rsidR="00E373BE" w:rsidRPr="005236DA" w:rsidRDefault="00E373BE" w:rsidP="00E373BE">
            <w:pPr>
              <w:rPr>
                <w:b/>
                <w:color w:val="000000" w:themeColor="text1"/>
                <w:sz w:val="18"/>
                <w:szCs w:val="18"/>
              </w:rPr>
            </w:pPr>
          </w:p>
        </w:tc>
        <w:tc>
          <w:tcPr>
            <w:tcW w:w="1226" w:type="dxa"/>
            <w:vMerge/>
          </w:tcPr>
          <w:p w14:paraId="1496752C" w14:textId="77777777" w:rsidR="00E373BE" w:rsidRPr="005236DA" w:rsidRDefault="00E373BE" w:rsidP="00E373BE">
            <w:pPr>
              <w:jc w:val="center"/>
              <w:rPr>
                <w:b/>
                <w:color w:val="000000" w:themeColor="text1"/>
                <w:sz w:val="18"/>
                <w:szCs w:val="18"/>
              </w:rPr>
            </w:pPr>
          </w:p>
        </w:tc>
        <w:tc>
          <w:tcPr>
            <w:tcW w:w="3433" w:type="dxa"/>
            <w:vAlign w:val="center"/>
          </w:tcPr>
          <w:p w14:paraId="6B19E2DD" w14:textId="17B94C21" w:rsidR="00E373BE" w:rsidRPr="000F16B9" w:rsidRDefault="00E373BE" w:rsidP="00E373BE">
            <w:pPr>
              <w:adjustRightInd w:val="0"/>
              <w:snapToGrid w:val="0"/>
              <w:rPr>
                <w:color w:val="000000" w:themeColor="text1"/>
                <w:sz w:val="18"/>
                <w:szCs w:val="18"/>
              </w:rPr>
            </w:pPr>
            <w:r w:rsidRPr="000F16B9">
              <w:rPr>
                <w:rFonts w:hint="eastAsia"/>
                <w:color w:val="000000" w:themeColor="text1"/>
                <w:sz w:val="18"/>
                <w:szCs w:val="18"/>
              </w:rPr>
              <w:t>系统建模与仿真</w:t>
            </w:r>
          </w:p>
        </w:tc>
        <w:tc>
          <w:tcPr>
            <w:tcW w:w="1164" w:type="dxa"/>
          </w:tcPr>
          <w:p w14:paraId="5B2115DF" w14:textId="0488221F" w:rsidR="00E373BE" w:rsidRPr="00133409" w:rsidRDefault="00E373BE" w:rsidP="00410376">
            <w:pPr>
              <w:jc w:val="center"/>
              <w:rPr>
                <w:sz w:val="18"/>
                <w:szCs w:val="18"/>
              </w:rPr>
            </w:pPr>
            <w:r w:rsidRPr="00133409">
              <w:rPr>
                <w:rFonts w:hint="eastAsia"/>
                <w:sz w:val="18"/>
                <w:szCs w:val="18"/>
              </w:rPr>
              <w:t>X</w:t>
            </w:r>
            <w:r w:rsidRPr="00133409">
              <w:rPr>
                <w:sz w:val="18"/>
                <w:szCs w:val="18"/>
              </w:rPr>
              <w:t>S1314</w:t>
            </w:r>
            <w:r w:rsidRPr="00133409">
              <w:rPr>
                <w:rFonts w:hint="eastAsia"/>
                <w:sz w:val="18"/>
                <w:szCs w:val="18"/>
              </w:rPr>
              <w:t>2</w:t>
            </w:r>
            <w:r w:rsidR="00410376">
              <w:rPr>
                <w:sz w:val="18"/>
                <w:szCs w:val="18"/>
              </w:rPr>
              <w:t>08</w:t>
            </w:r>
          </w:p>
        </w:tc>
        <w:tc>
          <w:tcPr>
            <w:tcW w:w="709" w:type="dxa"/>
            <w:vAlign w:val="center"/>
          </w:tcPr>
          <w:p w14:paraId="1F50E0E8" w14:textId="351EF00B" w:rsidR="00E373BE" w:rsidRPr="006E051B" w:rsidRDefault="00E373BE" w:rsidP="00E373BE">
            <w:pPr>
              <w:jc w:val="center"/>
              <w:rPr>
                <w:color w:val="000000" w:themeColor="text1"/>
                <w:sz w:val="18"/>
                <w:szCs w:val="18"/>
              </w:rPr>
            </w:pPr>
            <w:r w:rsidRPr="006E051B">
              <w:rPr>
                <w:rFonts w:hint="eastAsia"/>
                <w:color w:val="000000" w:themeColor="text1"/>
                <w:sz w:val="18"/>
                <w:szCs w:val="18"/>
              </w:rPr>
              <w:t>2</w:t>
            </w:r>
          </w:p>
        </w:tc>
        <w:tc>
          <w:tcPr>
            <w:tcW w:w="709" w:type="dxa"/>
          </w:tcPr>
          <w:p w14:paraId="7CD0F666" w14:textId="7EEBAC76" w:rsidR="00E373BE" w:rsidRPr="00BC06B9" w:rsidRDefault="00E373BE" w:rsidP="00E373BE">
            <w:pPr>
              <w:jc w:val="center"/>
              <w:rPr>
                <w:color w:val="000000" w:themeColor="text1"/>
                <w:sz w:val="18"/>
                <w:szCs w:val="18"/>
              </w:rPr>
            </w:pPr>
            <w:r w:rsidRPr="00BC06B9">
              <w:rPr>
                <w:color w:val="000000" w:themeColor="text1"/>
                <w:sz w:val="18"/>
                <w:szCs w:val="18"/>
              </w:rPr>
              <w:t>2</w:t>
            </w:r>
          </w:p>
        </w:tc>
        <w:tc>
          <w:tcPr>
            <w:tcW w:w="1045" w:type="dxa"/>
            <w:vMerge/>
            <w:vAlign w:val="center"/>
          </w:tcPr>
          <w:p w14:paraId="7789AA40" w14:textId="77777777" w:rsidR="00E373BE" w:rsidRPr="005236DA" w:rsidRDefault="00E373BE" w:rsidP="00E373BE">
            <w:pPr>
              <w:jc w:val="center"/>
              <w:rPr>
                <w:color w:val="000000" w:themeColor="text1"/>
                <w:sz w:val="18"/>
                <w:szCs w:val="18"/>
              </w:rPr>
            </w:pPr>
          </w:p>
        </w:tc>
      </w:tr>
      <w:tr w:rsidR="00E373BE" w:rsidRPr="005236DA" w14:paraId="00EA54A3" w14:textId="77777777" w:rsidTr="003E37A7">
        <w:trPr>
          <w:jc w:val="center"/>
        </w:trPr>
        <w:tc>
          <w:tcPr>
            <w:tcW w:w="571" w:type="dxa"/>
            <w:vMerge/>
          </w:tcPr>
          <w:p w14:paraId="40CC77CF" w14:textId="77777777" w:rsidR="00E373BE" w:rsidRPr="005236DA" w:rsidRDefault="00E373BE" w:rsidP="00E373BE">
            <w:pPr>
              <w:rPr>
                <w:b/>
                <w:color w:val="000000" w:themeColor="text1"/>
                <w:sz w:val="18"/>
                <w:szCs w:val="18"/>
              </w:rPr>
            </w:pPr>
          </w:p>
        </w:tc>
        <w:tc>
          <w:tcPr>
            <w:tcW w:w="1226" w:type="dxa"/>
            <w:vMerge/>
          </w:tcPr>
          <w:p w14:paraId="7F1D1EE8" w14:textId="77777777" w:rsidR="00E373BE" w:rsidRPr="005236DA" w:rsidRDefault="00E373BE" w:rsidP="00E373BE">
            <w:pPr>
              <w:jc w:val="center"/>
              <w:rPr>
                <w:b/>
                <w:color w:val="000000" w:themeColor="text1"/>
                <w:sz w:val="18"/>
                <w:szCs w:val="18"/>
              </w:rPr>
            </w:pPr>
          </w:p>
        </w:tc>
        <w:tc>
          <w:tcPr>
            <w:tcW w:w="3433" w:type="dxa"/>
            <w:vAlign w:val="center"/>
          </w:tcPr>
          <w:p w14:paraId="1B379AE7" w14:textId="75F7D87D" w:rsidR="00E373BE" w:rsidRPr="00023A1B" w:rsidRDefault="00E373BE" w:rsidP="00E373BE">
            <w:pPr>
              <w:adjustRightInd w:val="0"/>
              <w:snapToGrid w:val="0"/>
              <w:rPr>
                <w:color w:val="000000" w:themeColor="text1"/>
                <w:sz w:val="18"/>
                <w:szCs w:val="18"/>
              </w:rPr>
            </w:pPr>
            <w:r>
              <w:rPr>
                <w:rFonts w:hint="eastAsia"/>
                <w:color w:val="000000" w:themeColor="text1"/>
                <w:sz w:val="18"/>
                <w:szCs w:val="18"/>
              </w:rPr>
              <w:t>随机过程</w:t>
            </w:r>
            <w:r w:rsidR="009B5C9A">
              <w:rPr>
                <w:rFonts w:hint="eastAsia"/>
                <w:color w:val="000000" w:themeColor="text1"/>
                <w:sz w:val="18"/>
                <w:szCs w:val="18"/>
              </w:rPr>
              <w:t>及</w:t>
            </w:r>
            <w:r w:rsidR="009B5C9A">
              <w:rPr>
                <w:color w:val="000000" w:themeColor="text1"/>
                <w:sz w:val="18"/>
                <w:szCs w:val="18"/>
              </w:rPr>
              <w:t>应用</w:t>
            </w:r>
          </w:p>
        </w:tc>
        <w:tc>
          <w:tcPr>
            <w:tcW w:w="1164" w:type="dxa"/>
          </w:tcPr>
          <w:p w14:paraId="3F3E43B2" w14:textId="03117A1B" w:rsidR="00E373BE" w:rsidRPr="005236DA" w:rsidRDefault="00E373BE" w:rsidP="007461FB">
            <w:pPr>
              <w:jc w:val="center"/>
              <w:rPr>
                <w:i/>
                <w:color w:val="FF0000"/>
                <w:sz w:val="18"/>
                <w:szCs w:val="18"/>
              </w:rPr>
            </w:pPr>
            <w:r w:rsidRPr="00133409">
              <w:rPr>
                <w:rFonts w:hint="eastAsia"/>
                <w:sz w:val="18"/>
                <w:szCs w:val="18"/>
              </w:rPr>
              <w:t>X</w:t>
            </w:r>
            <w:r w:rsidRPr="00133409">
              <w:rPr>
                <w:sz w:val="18"/>
                <w:szCs w:val="18"/>
              </w:rPr>
              <w:t>S131</w:t>
            </w:r>
            <w:r w:rsidR="00410376">
              <w:rPr>
                <w:sz w:val="18"/>
                <w:szCs w:val="18"/>
              </w:rPr>
              <w:t>50</w:t>
            </w:r>
            <w:r w:rsidR="007461FB">
              <w:rPr>
                <w:sz w:val="18"/>
                <w:szCs w:val="18"/>
              </w:rPr>
              <w:t>10</w:t>
            </w:r>
          </w:p>
        </w:tc>
        <w:tc>
          <w:tcPr>
            <w:tcW w:w="709" w:type="dxa"/>
            <w:vAlign w:val="center"/>
          </w:tcPr>
          <w:p w14:paraId="52B7CAD8" w14:textId="6C7E0B5D" w:rsidR="00E373BE" w:rsidRPr="005236DA" w:rsidRDefault="009B5C9A" w:rsidP="00E373BE">
            <w:pPr>
              <w:jc w:val="center"/>
              <w:rPr>
                <w:i/>
                <w:color w:val="FF0000"/>
                <w:sz w:val="18"/>
                <w:szCs w:val="18"/>
              </w:rPr>
            </w:pPr>
            <w:r>
              <w:rPr>
                <w:color w:val="000000" w:themeColor="text1"/>
                <w:sz w:val="18"/>
                <w:szCs w:val="18"/>
              </w:rPr>
              <w:t>2</w:t>
            </w:r>
          </w:p>
        </w:tc>
        <w:tc>
          <w:tcPr>
            <w:tcW w:w="709" w:type="dxa"/>
          </w:tcPr>
          <w:p w14:paraId="6FEDAFBC" w14:textId="6509D78D" w:rsidR="00E373BE" w:rsidRPr="005236DA" w:rsidRDefault="009B5C9A" w:rsidP="00E373BE">
            <w:pPr>
              <w:jc w:val="center"/>
              <w:rPr>
                <w:i/>
                <w:color w:val="FF0000"/>
                <w:sz w:val="18"/>
                <w:szCs w:val="18"/>
              </w:rPr>
            </w:pPr>
            <w:r>
              <w:rPr>
                <w:color w:val="000000" w:themeColor="text1"/>
                <w:sz w:val="18"/>
                <w:szCs w:val="18"/>
              </w:rPr>
              <w:t>1</w:t>
            </w:r>
          </w:p>
        </w:tc>
        <w:tc>
          <w:tcPr>
            <w:tcW w:w="1045" w:type="dxa"/>
            <w:vMerge/>
            <w:vAlign w:val="center"/>
          </w:tcPr>
          <w:p w14:paraId="0C7BB563" w14:textId="77777777" w:rsidR="00E373BE" w:rsidRPr="005236DA" w:rsidRDefault="00E373BE" w:rsidP="00E373BE">
            <w:pPr>
              <w:jc w:val="center"/>
              <w:rPr>
                <w:color w:val="000000" w:themeColor="text1"/>
                <w:sz w:val="18"/>
                <w:szCs w:val="18"/>
              </w:rPr>
            </w:pPr>
          </w:p>
        </w:tc>
      </w:tr>
      <w:tr w:rsidR="00C66244" w:rsidRPr="005236DA" w14:paraId="40C08E6B" w14:textId="77777777" w:rsidTr="003E37A7">
        <w:trPr>
          <w:trHeight w:val="377"/>
          <w:jc w:val="center"/>
        </w:trPr>
        <w:tc>
          <w:tcPr>
            <w:tcW w:w="571" w:type="dxa"/>
            <w:vMerge w:val="restart"/>
            <w:vAlign w:val="center"/>
          </w:tcPr>
          <w:p w14:paraId="4E3B5138" w14:textId="03024CC9" w:rsidR="00C66244" w:rsidRPr="005236DA" w:rsidRDefault="00C66244" w:rsidP="005E7A75">
            <w:pPr>
              <w:jc w:val="center"/>
              <w:rPr>
                <w:b/>
                <w:color w:val="000000" w:themeColor="text1"/>
                <w:sz w:val="18"/>
                <w:szCs w:val="18"/>
              </w:rPr>
            </w:pPr>
            <w:r w:rsidRPr="005236DA">
              <w:rPr>
                <w:b/>
                <w:color w:val="000000" w:themeColor="text1"/>
                <w:sz w:val="18"/>
                <w:szCs w:val="18"/>
              </w:rPr>
              <w:t>必修环节</w:t>
            </w:r>
          </w:p>
        </w:tc>
        <w:tc>
          <w:tcPr>
            <w:tcW w:w="1226" w:type="dxa"/>
            <w:vMerge w:val="restart"/>
            <w:vAlign w:val="center"/>
          </w:tcPr>
          <w:p w14:paraId="54A7BA05" w14:textId="77777777" w:rsidR="00C66244" w:rsidRPr="005236DA" w:rsidRDefault="00C66244" w:rsidP="00C66244">
            <w:pPr>
              <w:jc w:val="center"/>
              <w:rPr>
                <w:b/>
                <w:color w:val="000000" w:themeColor="text1"/>
                <w:sz w:val="18"/>
                <w:szCs w:val="18"/>
              </w:rPr>
            </w:pPr>
            <w:r w:rsidRPr="005236DA">
              <w:rPr>
                <w:b/>
                <w:color w:val="000000" w:themeColor="text1"/>
                <w:sz w:val="18"/>
                <w:szCs w:val="18"/>
              </w:rPr>
              <w:t>素质拓展</w:t>
            </w:r>
          </w:p>
        </w:tc>
        <w:tc>
          <w:tcPr>
            <w:tcW w:w="3433" w:type="dxa"/>
            <w:vAlign w:val="center"/>
          </w:tcPr>
          <w:p w14:paraId="41982224" w14:textId="2DB6E9EC" w:rsidR="00C66244" w:rsidRPr="005236DA" w:rsidRDefault="00C66244" w:rsidP="00C66244">
            <w:pPr>
              <w:rPr>
                <w:color w:val="000000" w:themeColor="text1"/>
                <w:sz w:val="18"/>
                <w:szCs w:val="18"/>
              </w:rPr>
            </w:pPr>
            <w:r w:rsidRPr="005236DA">
              <w:rPr>
                <w:color w:val="000000" w:themeColor="text1"/>
                <w:sz w:val="18"/>
                <w:szCs w:val="18"/>
              </w:rPr>
              <w:t>入学教育</w:t>
            </w:r>
          </w:p>
        </w:tc>
        <w:tc>
          <w:tcPr>
            <w:tcW w:w="1164" w:type="dxa"/>
            <w:vAlign w:val="center"/>
          </w:tcPr>
          <w:p w14:paraId="04628E22" w14:textId="26B85E44" w:rsidR="00C66244" w:rsidRPr="005236DA" w:rsidRDefault="003E37A7" w:rsidP="006549CC">
            <w:pPr>
              <w:jc w:val="center"/>
              <w:rPr>
                <w:color w:val="000000" w:themeColor="text1"/>
                <w:sz w:val="18"/>
                <w:szCs w:val="18"/>
              </w:rPr>
            </w:pPr>
            <w:r>
              <w:rPr>
                <w:rFonts w:hint="eastAsia"/>
                <w:color w:val="000000" w:themeColor="text1"/>
                <w:sz w:val="18"/>
                <w:szCs w:val="18"/>
              </w:rPr>
              <w:t>XB1300001</w:t>
            </w:r>
          </w:p>
        </w:tc>
        <w:tc>
          <w:tcPr>
            <w:tcW w:w="709" w:type="dxa"/>
            <w:vAlign w:val="center"/>
          </w:tcPr>
          <w:p w14:paraId="53F353AA" w14:textId="49FAC3A4" w:rsidR="00C66244" w:rsidRPr="005236DA" w:rsidRDefault="006F2DA1" w:rsidP="00C66244">
            <w:pPr>
              <w:jc w:val="center"/>
              <w:rPr>
                <w:color w:val="000000" w:themeColor="text1"/>
                <w:sz w:val="18"/>
                <w:szCs w:val="18"/>
              </w:rPr>
            </w:pPr>
            <w:r w:rsidRPr="006F2DA1">
              <w:rPr>
                <w:rFonts w:hint="eastAsia"/>
                <w:color w:val="000000" w:themeColor="text1"/>
                <w:sz w:val="18"/>
                <w:szCs w:val="18"/>
              </w:rPr>
              <w:t>1</w:t>
            </w:r>
          </w:p>
        </w:tc>
        <w:tc>
          <w:tcPr>
            <w:tcW w:w="709" w:type="dxa"/>
            <w:vAlign w:val="center"/>
          </w:tcPr>
          <w:p w14:paraId="38DD8C21" w14:textId="77777777" w:rsidR="00C66244" w:rsidRPr="005236DA" w:rsidRDefault="00C66244" w:rsidP="00C66244">
            <w:pPr>
              <w:jc w:val="center"/>
              <w:rPr>
                <w:color w:val="000000" w:themeColor="text1"/>
                <w:sz w:val="18"/>
                <w:szCs w:val="18"/>
              </w:rPr>
            </w:pPr>
            <w:r w:rsidRPr="005236DA">
              <w:rPr>
                <w:color w:val="000000" w:themeColor="text1"/>
                <w:sz w:val="18"/>
                <w:szCs w:val="18"/>
              </w:rPr>
              <w:t>1</w:t>
            </w:r>
          </w:p>
        </w:tc>
        <w:tc>
          <w:tcPr>
            <w:tcW w:w="1045" w:type="dxa"/>
            <w:vMerge w:val="restart"/>
            <w:vAlign w:val="center"/>
          </w:tcPr>
          <w:p w14:paraId="2655B2FE" w14:textId="700C7E01" w:rsidR="00C66244" w:rsidRPr="005236DA" w:rsidRDefault="00C66244" w:rsidP="00C66244">
            <w:pPr>
              <w:jc w:val="center"/>
              <w:rPr>
                <w:i/>
                <w:color w:val="FF0000"/>
                <w:sz w:val="18"/>
                <w:szCs w:val="18"/>
              </w:rPr>
            </w:pPr>
          </w:p>
        </w:tc>
      </w:tr>
      <w:tr w:rsidR="00C66244" w:rsidRPr="005236DA" w14:paraId="2812268A" w14:textId="77777777" w:rsidTr="003E37A7">
        <w:trPr>
          <w:trHeight w:val="397"/>
          <w:jc w:val="center"/>
        </w:trPr>
        <w:tc>
          <w:tcPr>
            <w:tcW w:w="571" w:type="dxa"/>
            <w:vMerge/>
            <w:vAlign w:val="center"/>
          </w:tcPr>
          <w:p w14:paraId="36247809" w14:textId="77777777" w:rsidR="00C66244" w:rsidRPr="005236DA" w:rsidRDefault="00C66244" w:rsidP="00C66244">
            <w:pPr>
              <w:jc w:val="center"/>
              <w:rPr>
                <w:b/>
                <w:color w:val="000000" w:themeColor="text1"/>
                <w:sz w:val="18"/>
                <w:szCs w:val="18"/>
              </w:rPr>
            </w:pPr>
          </w:p>
        </w:tc>
        <w:tc>
          <w:tcPr>
            <w:tcW w:w="1226" w:type="dxa"/>
            <w:vMerge/>
            <w:vAlign w:val="center"/>
          </w:tcPr>
          <w:p w14:paraId="301DD0F4" w14:textId="77777777" w:rsidR="00C66244" w:rsidRPr="005236DA" w:rsidRDefault="00C66244" w:rsidP="00C66244">
            <w:pPr>
              <w:jc w:val="center"/>
              <w:rPr>
                <w:b/>
                <w:color w:val="000000" w:themeColor="text1"/>
                <w:sz w:val="18"/>
                <w:szCs w:val="18"/>
              </w:rPr>
            </w:pPr>
          </w:p>
        </w:tc>
        <w:tc>
          <w:tcPr>
            <w:tcW w:w="3433" w:type="dxa"/>
            <w:vAlign w:val="center"/>
          </w:tcPr>
          <w:p w14:paraId="02E5F8C3" w14:textId="542033B9" w:rsidR="00C66244" w:rsidRPr="00BF0D9D" w:rsidRDefault="002316DB" w:rsidP="00C66244">
            <w:pPr>
              <w:rPr>
                <w:color w:val="000000" w:themeColor="text1"/>
                <w:sz w:val="18"/>
                <w:szCs w:val="18"/>
              </w:rPr>
            </w:pPr>
            <w:r>
              <w:rPr>
                <w:rFonts w:hint="eastAsia"/>
                <w:color w:val="000000" w:themeColor="text1"/>
                <w:sz w:val="18"/>
                <w:szCs w:val="18"/>
              </w:rPr>
              <w:t>学术活动</w:t>
            </w:r>
            <w:r>
              <w:rPr>
                <w:color w:val="000000" w:themeColor="text1"/>
                <w:sz w:val="18"/>
                <w:szCs w:val="18"/>
              </w:rPr>
              <w:t>/</w:t>
            </w:r>
            <w:r>
              <w:rPr>
                <w:rFonts w:hint="eastAsia"/>
                <w:color w:val="000000" w:themeColor="text1"/>
                <w:sz w:val="18"/>
                <w:szCs w:val="18"/>
              </w:rPr>
              <w:t>企业访学与交流</w:t>
            </w:r>
          </w:p>
        </w:tc>
        <w:tc>
          <w:tcPr>
            <w:tcW w:w="1164" w:type="dxa"/>
            <w:vAlign w:val="center"/>
          </w:tcPr>
          <w:p w14:paraId="4B84F554" w14:textId="77777777" w:rsidR="00C66244" w:rsidRPr="005236DA" w:rsidRDefault="00C66244" w:rsidP="00C66244">
            <w:pPr>
              <w:jc w:val="center"/>
              <w:rPr>
                <w:color w:val="000000" w:themeColor="text1"/>
                <w:sz w:val="18"/>
                <w:szCs w:val="18"/>
              </w:rPr>
            </w:pPr>
          </w:p>
        </w:tc>
        <w:tc>
          <w:tcPr>
            <w:tcW w:w="709" w:type="dxa"/>
            <w:vAlign w:val="center"/>
          </w:tcPr>
          <w:p w14:paraId="46C482F7" w14:textId="77777777" w:rsidR="00C66244" w:rsidRPr="005236DA" w:rsidRDefault="00C66244" w:rsidP="00C66244">
            <w:pPr>
              <w:jc w:val="center"/>
              <w:rPr>
                <w:color w:val="000000" w:themeColor="text1"/>
                <w:sz w:val="18"/>
                <w:szCs w:val="18"/>
              </w:rPr>
            </w:pPr>
            <w:r w:rsidRPr="005236DA">
              <w:rPr>
                <w:color w:val="000000" w:themeColor="text1"/>
                <w:sz w:val="18"/>
                <w:szCs w:val="18"/>
              </w:rPr>
              <w:t>1</w:t>
            </w:r>
          </w:p>
        </w:tc>
        <w:tc>
          <w:tcPr>
            <w:tcW w:w="709" w:type="dxa"/>
            <w:vAlign w:val="center"/>
          </w:tcPr>
          <w:p w14:paraId="7BE11A57" w14:textId="20F810B3" w:rsidR="00C66244" w:rsidRPr="005236DA" w:rsidRDefault="006F2DA1" w:rsidP="00C66244">
            <w:pPr>
              <w:jc w:val="center"/>
              <w:rPr>
                <w:color w:val="000000" w:themeColor="text1"/>
                <w:sz w:val="18"/>
                <w:szCs w:val="18"/>
              </w:rPr>
            </w:pPr>
            <w:r>
              <w:rPr>
                <w:rFonts w:hint="eastAsia"/>
                <w:color w:val="000000" w:themeColor="text1"/>
                <w:sz w:val="18"/>
                <w:szCs w:val="18"/>
              </w:rPr>
              <w:t>1-6</w:t>
            </w:r>
          </w:p>
        </w:tc>
        <w:tc>
          <w:tcPr>
            <w:tcW w:w="1045" w:type="dxa"/>
            <w:vMerge/>
            <w:vAlign w:val="center"/>
          </w:tcPr>
          <w:p w14:paraId="05BC68EE" w14:textId="77777777" w:rsidR="00C66244" w:rsidRPr="005236DA" w:rsidRDefault="00C66244" w:rsidP="00C66244">
            <w:pPr>
              <w:jc w:val="center"/>
              <w:rPr>
                <w:color w:val="000000" w:themeColor="text1"/>
                <w:sz w:val="18"/>
                <w:szCs w:val="18"/>
              </w:rPr>
            </w:pPr>
          </w:p>
        </w:tc>
      </w:tr>
      <w:tr w:rsidR="006F2DA1" w:rsidRPr="005236DA" w14:paraId="708C2C65" w14:textId="77777777" w:rsidTr="003E37A7">
        <w:trPr>
          <w:jc w:val="center"/>
        </w:trPr>
        <w:tc>
          <w:tcPr>
            <w:tcW w:w="571" w:type="dxa"/>
            <w:vMerge/>
          </w:tcPr>
          <w:p w14:paraId="30509609" w14:textId="77777777" w:rsidR="006F2DA1" w:rsidRPr="005236DA" w:rsidRDefault="006F2DA1" w:rsidP="006F2DA1">
            <w:pPr>
              <w:rPr>
                <w:b/>
                <w:color w:val="000000" w:themeColor="text1"/>
                <w:sz w:val="18"/>
                <w:szCs w:val="18"/>
              </w:rPr>
            </w:pPr>
          </w:p>
        </w:tc>
        <w:tc>
          <w:tcPr>
            <w:tcW w:w="1226" w:type="dxa"/>
            <w:vMerge w:val="restart"/>
            <w:vAlign w:val="center"/>
          </w:tcPr>
          <w:p w14:paraId="1E98B54F" w14:textId="77777777" w:rsidR="006F2DA1" w:rsidRPr="005236DA" w:rsidRDefault="006F2DA1" w:rsidP="006F2DA1">
            <w:pPr>
              <w:jc w:val="center"/>
              <w:rPr>
                <w:b/>
                <w:color w:val="000000" w:themeColor="text1"/>
                <w:sz w:val="18"/>
                <w:szCs w:val="18"/>
              </w:rPr>
            </w:pPr>
            <w:r w:rsidRPr="005236DA">
              <w:rPr>
                <w:b/>
                <w:color w:val="000000" w:themeColor="text1"/>
                <w:sz w:val="18"/>
                <w:szCs w:val="18"/>
              </w:rPr>
              <w:t>学术训练</w:t>
            </w:r>
          </w:p>
        </w:tc>
        <w:tc>
          <w:tcPr>
            <w:tcW w:w="3433" w:type="dxa"/>
            <w:vAlign w:val="center"/>
          </w:tcPr>
          <w:p w14:paraId="6370499A" w14:textId="77777777" w:rsidR="006F2DA1" w:rsidRPr="005236DA" w:rsidRDefault="006F2DA1" w:rsidP="006F2DA1">
            <w:pPr>
              <w:rPr>
                <w:color w:val="000000" w:themeColor="text1"/>
                <w:sz w:val="18"/>
                <w:szCs w:val="18"/>
              </w:rPr>
            </w:pPr>
            <w:r w:rsidRPr="005236DA">
              <w:rPr>
                <w:color w:val="000000" w:themeColor="text1"/>
                <w:sz w:val="18"/>
                <w:szCs w:val="18"/>
              </w:rPr>
              <w:t>中期筛选</w:t>
            </w:r>
          </w:p>
        </w:tc>
        <w:tc>
          <w:tcPr>
            <w:tcW w:w="1164" w:type="dxa"/>
            <w:vAlign w:val="center"/>
          </w:tcPr>
          <w:p w14:paraId="65C471BC" w14:textId="77777777" w:rsidR="006F2DA1" w:rsidRPr="005236DA" w:rsidRDefault="006F2DA1" w:rsidP="006F2DA1">
            <w:pPr>
              <w:jc w:val="center"/>
              <w:rPr>
                <w:color w:val="000000" w:themeColor="text1"/>
                <w:sz w:val="18"/>
                <w:szCs w:val="18"/>
              </w:rPr>
            </w:pPr>
          </w:p>
        </w:tc>
        <w:tc>
          <w:tcPr>
            <w:tcW w:w="709" w:type="dxa"/>
            <w:vAlign w:val="center"/>
          </w:tcPr>
          <w:p w14:paraId="3C4C1C81" w14:textId="77777777" w:rsidR="006F2DA1" w:rsidRPr="005236DA" w:rsidRDefault="006F2DA1" w:rsidP="006F2DA1">
            <w:pPr>
              <w:jc w:val="center"/>
              <w:rPr>
                <w:color w:val="000000" w:themeColor="text1"/>
                <w:sz w:val="18"/>
                <w:szCs w:val="18"/>
              </w:rPr>
            </w:pPr>
          </w:p>
        </w:tc>
        <w:tc>
          <w:tcPr>
            <w:tcW w:w="709" w:type="dxa"/>
            <w:vAlign w:val="center"/>
          </w:tcPr>
          <w:p w14:paraId="4EEE4738" w14:textId="0410B942" w:rsidR="006F2DA1" w:rsidRPr="005236DA" w:rsidRDefault="006F2DA1" w:rsidP="006F2DA1">
            <w:pPr>
              <w:jc w:val="center"/>
              <w:rPr>
                <w:color w:val="000000" w:themeColor="text1"/>
                <w:sz w:val="18"/>
                <w:szCs w:val="18"/>
              </w:rPr>
            </w:pPr>
            <w:r w:rsidRPr="006354F9">
              <w:rPr>
                <w:rFonts w:hint="eastAsia"/>
                <w:color w:val="000000" w:themeColor="text1"/>
                <w:sz w:val="18"/>
                <w:szCs w:val="18"/>
              </w:rPr>
              <w:t>2-3</w:t>
            </w:r>
          </w:p>
        </w:tc>
        <w:tc>
          <w:tcPr>
            <w:tcW w:w="1045" w:type="dxa"/>
            <w:vMerge w:val="restart"/>
            <w:vAlign w:val="center"/>
          </w:tcPr>
          <w:p w14:paraId="262F1EB0" w14:textId="77777777" w:rsidR="006F2DA1" w:rsidRPr="005236DA" w:rsidRDefault="006F2DA1" w:rsidP="006F2DA1">
            <w:pPr>
              <w:jc w:val="center"/>
              <w:rPr>
                <w:color w:val="000000" w:themeColor="text1"/>
                <w:sz w:val="18"/>
                <w:szCs w:val="18"/>
              </w:rPr>
            </w:pPr>
            <w:r w:rsidRPr="005236DA">
              <w:rPr>
                <w:color w:val="000000" w:themeColor="text1"/>
                <w:sz w:val="18"/>
                <w:szCs w:val="18"/>
              </w:rPr>
              <w:t>过程管理</w:t>
            </w:r>
          </w:p>
          <w:p w14:paraId="78B91CA0" w14:textId="77777777" w:rsidR="006F2DA1" w:rsidRPr="005236DA" w:rsidRDefault="006F2DA1" w:rsidP="006F2DA1">
            <w:pPr>
              <w:jc w:val="center"/>
              <w:rPr>
                <w:color w:val="000000" w:themeColor="text1"/>
                <w:sz w:val="18"/>
                <w:szCs w:val="18"/>
              </w:rPr>
            </w:pPr>
            <w:r w:rsidRPr="005236DA">
              <w:rPr>
                <w:color w:val="000000" w:themeColor="text1"/>
                <w:sz w:val="18"/>
                <w:szCs w:val="18"/>
              </w:rPr>
              <w:t>无学分</w:t>
            </w:r>
          </w:p>
        </w:tc>
      </w:tr>
      <w:tr w:rsidR="006F2DA1" w:rsidRPr="005236DA" w14:paraId="26333508" w14:textId="77777777" w:rsidTr="003E37A7">
        <w:trPr>
          <w:jc w:val="center"/>
        </w:trPr>
        <w:tc>
          <w:tcPr>
            <w:tcW w:w="571" w:type="dxa"/>
            <w:vMerge/>
          </w:tcPr>
          <w:p w14:paraId="4C900BB6" w14:textId="77777777" w:rsidR="006F2DA1" w:rsidRPr="005236DA" w:rsidRDefault="006F2DA1" w:rsidP="006F2DA1">
            <w:pPr>
              <w:rPr>
                <w:b/>
                <w:color w:val="000000" w:themeColor="text1"/>
                <w:sz w:val="18"/>
                <w:szCs w:val="18"/>
              </w:rPr>
            </w:pPr>
          </w:p>
        </w:tc>
        <w:tc>
          <w:tcPr>
            <w:tcW w:w="1226" w:type="dxa"/>
            <w:vMerge/>
            <w:vAlign w:val="center"/>
          </w:tcPr>
          <w:p w14:paraId="4D1E2A0C" w14:textId="77777777" w:rsidR="006F2DA1" w:rsidRPr="005236DA" w:rsidRDefault="006F2DA1" w:rsidP="006F2DA1">
            <w:pPr>
              <w:jc w:val="center"/>
              <w:rPr>
                <w:b/>
                <w:color w:val="000000" w:themeColor="text1"/>
                <w:sz w:val="18"/>
                <w:szCs w:val="18"/>
              </w:rPr>
            </w:pPr>
          </w:p>
        </w:tc>
        <w:tc>
          <w:tcPr>
            <w:tcW w:w="3433" w:type="dxa"/>
            <w:vAlign w:val="center"/>
          </w:tcPr>
          <w:p w14:paraId="193FDB8A" w14:textId="77777777" w:rsidR="006F2DA1" w:rsidRPr="005236DA" w:rsidRDefault="006F2DA1" w:rsidP="006F2DA1">
            <w:pPr>
              <w:rPr>
                <w:color w:val="000000" w:themeColor="text1"/>
                <w:sz w:val="18"/>
                <w:szCs w:val="18"/>
              </w:rPr>
            </w:pPr>
            <w:r w:rsidRPr="005236DA">
              <w:rPr>
                <w:color w:val="000000" w:themeColor="text1"/>
                <w:sz w:val="18"/>
                <w:szCs w:val="18"/>
              </w:rPr>
              <w:t>论文开题</w:t>
            </w:r>
          </w:p>
        </w:tc>
        <w:tc>
          <w:tcPr>
            <w:tcW w:w="1164" w:type="dxa"/>
            <w:vAlign w:val="center"/>
          </w:tcPr>
          <w:p w14:paraId="41D5F40E" w14:textId="77777777" w:rsidR="006F2DA1" w:rsidRPr="005236DA" w:rsidRDefault="006F2DA1" w:rsidP="006F2DA1">
            <w:pPr>
              <w:jc w:val="center"/>
              <w:rPr>
                <w:color w:val="000000" w:themeColor="text1"/>
                <w:sz w:val="18"/>
                <w:szCs w:val="18"/>
              </w:rPr>
            </w:pPr>
          </w:p>
        </w:tc>
        <w:tc>
          <w:tcPr>
            <w:tcW w:w="709" w:type="dxa"/>
            <w:vAlign w:val="center"/>
          </w:tcPr>
          <w:p w14:paraId="48009C65" w14:textId="77777777" w:rsidR="006F2DA1" w:rsidRPr="005236DA" w:rsidRDefault="006F2DA1" w:rsidP="006F2DA1">
            <w:pPr>
              <w:jc w:val="center"/>
              <w:rPr>
                <w:color w:val="000000" w:themeColor="text1"/>
                <w:sz w:val="18"/>
                <w:szCs w:val="18"/>
              </w:rPr>
            </w:pPr>
          </w:p>
        </w:tc>
        <w:tc>
          <w:tcPr>
            <w:tcW w:w="709" w:type="dxa"/>
            <w:vAlign w:val="center"/>
          </w:tcPr>
          <w:p w14:paraId="5A7CAA54" w14:textId="109FC08B" w:rsidR="006F2DA1" w:rsidRPr="005236DA" w:rsidRDefault="006F2DA1" w:rsidP="006F2DA1">
            <w:pPr>
              <w:jc w:val="center"/>
              <w:rPr>
                <w:color w:val="000000" w:themeColor="text1"/>
                <w:sz w:val="18"/>
                <w:szCs w:val="18"/>
              </w:rPr>
            </w:pPr>
            <w:r w:rsidRPr="006354F9">
              <w:rPr>
                <w:rFonts w:hint="eastAsia"/>
                <w:color w:val="000000" w:themeColor="text1"/>
                <w:sz w:val="18"/>
                <w:szCs w:val="18"/>
              </w:rPr>
              <w:t>3-4</w:t>
            </w:r>
          </w:p>
        </w:tc>
        <w:tc>
          <w:tcPr>
            <w:tcW w:w="1045" w:type="dxa"/>
            <w:vMerge/>
            <w:vAlign w:val="center"/>
          </w:tcPr>
          <w:p w14:paraId="7B9F37F9" w14:textId="77777777" w:rsidR="006F2DA1" w:rsidRPr="005236DA" w:rsidRDefault="006F2DA1" w:rsidP="006F2DA1">
            <w:pPr>
              <w:jc w:val="center"/>
              <w:rPr>
                <w:color w:val="000000" w:themeColor="text1"/>
                <w:sz w:val="18"/>
                <w:szCs w:val="18"/>
              </w:rPr>
            </w:pPr>
          </w:p>
        </w:tc>
      </w:tr>
      <w:tr w:rsidR="006F2DA1" w:rsidRPr="005236DA" w14:paraId="14F62819" w14:textId="77777777" w:rsidTr="003E37A7">
        <w:trPr>
          <w:jc w:val="center"/>
        </w:trPr>
        <w:tc>
          <w:tcPr>
            <w:tcW w:w="571" w:type="dxa"/>
            <w:vMerge/>
          </w:tcPr>
          <w:p w14:paraId="15864B33" w14:textId="77777777" w:rsidR="006F2DA1" w:rsidRPr="005236DA" w:rsidRDefault="006F2DA1" w:rsidP="006F2DA1">
            <w:pPr>
              <w:rPr>
                <w:b/>
                <w:color w:val="000000" w:themeColor="text1"/>
                <w:sz w:val="18"/>
                <w:szCs w:val="18"/>
              </w:rPr>
            </w:pPr>
          </w:p>
        </w:tc>
        <w:tc>
          <w:tcPr>
            <w:tcW w:w="1226" w:type="dxa"/>
            <w:vMerge/>
            <w:vAlign w:val="center"/>
          </w:tcPr>
          <w:p w14:paraId="5BFFAE74" w14:textId="77777777" w:rsidR="006F2DA1" w:rsidRPr="005236DA" w:rsidRDefault="006F2DA1" w:rsidP="006F2DA1">
            <w:pPr>
              <w:jc w:val="center"/>
              <w:rPr>
                <w:b/>
                <w:color w:val="000000" w:themeColor="text1"/>
                <w:sz w:val="18"/>
                <w:szCs w:val="18"/>
              </w:rPr>
            </w:pPr>
          </w:p>
        </w:tc>
        <w:tc>
          <w:tcPr>
            <w:tcW w:w="3433" w:type="dxa"/>
            <w:vAlign w:val="center"/>
          </w:tcPr>
          <w:p w14:paraId="7AD48A8E" w14:textId="77777777" w:rsidR="006F2DA1" w:rsidRPr="005236DA" w:rsidRDefault="006F2DA1" w:rsidP="006F2DA1">
            <w:pPr>
              <w:rPr>
                <w:sz w:val="18"/>
                <w:szCs w:val="18"/>
              </w:rPr>
            </w:pPr>
            <w:r w:rsidRPr="005236DA">
              <w:rPr>
                <w:sz w:val="18"/>
                <w:szCs w:val="18"/>
              </w:rPr>
              <w:t>论文中期进展报告</w:t>
            </w:r>
          </w:p>
        </w:tc>
        <w:tc>
          <w:tcPr>
            <w:tcW w:w="1164" w:type="dxa"/>
            <w:vAlign w:val="center"/>
          </w:tcPr>
          <w:p w14:paraId="46D45170" w14:textId="77777777" w:rsidR="006F2DA1" w:rsidRPr="005236DA" w:rsidRDefault="006F2DA1" w:rsidP="006F2DA1">
            <w:pPr>
              <w:jc w:val="center"/>
              <w:rPr>
                <w:color w:val="000000" w:themeColor="text1"/>
                <w:sz w:val="18"/>
                <w:szCs w:val="18"/>
              </w:rPr>
            </w:pPr>
          </w:p>
        </w:tc>
        <w:tc>
          <w:tcPr>
            <w:tcW w:w="709" w:type="dxa"/>
            <w:vAlign w:val="center"/>
          </w:tcPr>
          <w:p w14:paraId="5A45063C" w14:textId="77777777" w:rsidR="006F2DA1" w:rsidRPr="005236DA" w:rsidRDefault="006F2DA1" w:rsidP="006F2DA1">
            <w:pPr>
              <w:jc w:val="center"/>
              <w:rPr>
                <w:color w:val="000000" w:themeColor="text1"/>
                <w:sz w:val="18"/>
                <w:szCs w:val="18"/>
              </w:rPr>
            </w:pPr>
          </w:p>
        </w:tc>
        <w:tc>
          <w:tcPr>
            <w:tcW w:w="709" w:type="dxa"/>
            <w:vAlign w:val="center"/>
          </w:tcPr>
          <w:p w14:paraId="250D0FC1" w14:textId="5BAA4460" w:rsidR="006F2DA1" w:rsidRPr="005236DA" w:rsidRDefault="006F2DA1" w:rsidP="006F2DA1">
            <w:pPr>
              <w:jc w:val="center"/>
              <w:rPr>
                <w:color w:val="000000" w:themeColor="text1"/>
                <w:sz w:val="18"/>
                <w:szCs w:val="18"/>
              </w:rPr>
            </w:pPr>
            <w:r w:rsidRPr="006354F9">
              <w:rPr>
                <w:rFonts w:hint="eastAsia"/>
                <w:color w:val="000000" w:themeColor="text1"/>
                <w:sz w:val="18"/>
                <w:szCs w:val="18"/>
              </w:rPr>
              <w:t>5</w:t>
            </w:r>
          </w:p>
        </w:tc>
        <w:tc>
          <w:tcPr>
            <w:tcW w:w="1045" w:type="dxa"/>
            <w:vMerge/>
          </w:tcPr>
          <w:p w14:paraId="01221E6F" w14:textId="77777777" w:rsidR="006F2DA1" w:rsidRPr="005236DA" w:rsidRDefault="006F2DA1" w:rsidP="006F2DA1">
            <w:pPr>
              <w:jc w:val="center"/>
              <w:rPr>
                <w:color w:val="000000" w:themeColor="text1"/>
                <w:sz w:val="18"/>
                <w:szCs w:val="18"/>
              </w:rPr>
            </w:pPr>
          </w:p>
        </w:tc>
      </w:tr>
      <w:tr w:rsidR="006F2DA1" w:rsidRPr="005236DA" w14:paraId="1DF139BA" w14:textId="77777777" w:rsidTr="003E37A7">
        <w:trPr>
          <w:jc w:val="center"/>
        </w:trPr>
        <w:tc>
          <w:tcPr>
            <w:tcW w:w="571" w:type="dxa"/>
            <w:vMerge/>
          </w:tcPr>
          <w:p w14:paraId="426CFB29" w14:textId="77777777" w:rsidR="006F2DA1" w:rsidRPr="005236DA" w:rsidRDefault="006F2DA1" w:rsidP="006F2DA1">
            <w:pPr>
              <w:rPr>
                <w:b/>
                <w:color w:val="000000" w:themeColor="text1"/>
                <w:sz w:val="18"/>
                <w:szCs w:val="18"/>
              </w:rPr>
            </w:pPr>
          </w:p>
        </w:tc>
        <w:tc>
          <w:tcPr>
            <w:tcW w:w="1226" w:type="dxa"/>
            <w:vMerge/>
            <w:vAlign w:val="center"/>
          </w:tcPr>
          <w:p w14:paraId="69EC1C16" w14:textId="77777777" w:rsidR="006F2DA1" w:rsidRPr="005236DA" w:rsidRDefault="006F2DA1" w:rsidP="006F2DA1">
            <w:pPr>
              <w:jc w:val="center"/>
              <w:rPr>
                <w:b/>
                <w:color w:val="000000" w:themeColor="text1"/>
                <w:sz w:val="18"/>
                <w:szCs w:val="18"/>
              </w:rPr>
            </w:pPr>
          </w:p>
        </w:tc>
        <w:tc>
          <w:tcPr>
            <w:tcW w:w="3433" w:type="dxa"/>
            <w:vAlign w:val="center"/>
          </w:tcPr>
          <w:p w14:paraId="21FE6564" w14:textId="77777777" w:rsidR="006F2DA1" w:rsidRPr="005236DA" w:rsidRDefault="006F2DA1" w:rsidP="006F2DA1">
            <w:pPr>
              <w:rPr>
                <w:color w:val="000000" w:themeColor="text1"/>
                <w:sz w:val="18"/>
                <w:szCs w:val="18"/>
              </w:rPr>
            </w:pPr>
            <w:r w:rsidRPr="005236DA">
              <w:rPr>
                <w:color w:val="000000" w:themeColor="text1"/>
                <w:sz w:val="18"/>
                <w:szCs w:val="18"/>
              </w:rPr>
              <w:t>论文预答辩</w:t>
            </w:r>
          </w:p>
        </w:tc>
        <w:tc>
          <w:tcPr>
            <w:tcW w:w="1164" w:type="dxa"/>
            <w:vAlign w:val="center"/>
          </w:tcPr>
          <w:p w14:paraId="3784684C" w14:textId="77777777" w:rsidR="006F2DA1" w:rsidRPr="005236DA" w:rsidRDefault="006F2DA1" w:rsidP="006F2DA1">
            <w:pPr>
              <w:jc w:val="center"/>
              <w:rPr>
                <w:color w:val="000000" w:themeColor="text1"/>
                <w:sz w:val="18"/>
                <w:szCs w:val="18"/>
              </w:rPr>
            </w:pPr>
          </w:p>
        </w:tc>
        <w:tc>
          <w:tcPr>
            <w:tcW w:w="709" w:type="dxa"/>
            <w:vAlign w:val="center"/>
          </w:tcPr>
          <w:p w14:paraId="6DA20393" w14:textId="77777777" w:rsidR="006F2DA1" w:rsidRPr="005236DA" w:rsidRDefault="006F2DA1" w:rsidP="006F2DA1">
            <w:pPr>
              <w:jc w:val="center"/>
              <w:rPr>
                <w:color w:val="000000" w:themeColor="text1"/>
                <w:sz w:val="18"/>
                <w:szCs w:val="18"/>
              </w:rPr>
            </w:pPr>
          </w:p>
        </w:tc>
        <w:tc>
          <w:tcPr>
            <w:tcW w:w="709" w:type="dxa"/>
            <w:vAlign w:val="center"/>
          </w:tcPr>
          <w:p w14:paraId="7B7001AE" w14:textId="2E0DF357" w:rsidR="006F2DA1" w:rsidRPr="005236DA" w:rsidRDefault="006F2DA1" w:rsidP="006F2DA1">
            <w:pPr>
              <w:jc w:val="center"/>
              <w:rPr>
                <w:color w:val="000000" w:themeColor="text1"/>
                <w:sz w:val="18"/>
                <w:szCs w:val="18"/>
              </w:rPr>
            </w:pPr>
            <w:r w:rsidRPr="006354F9">
              <w:rPr>
                <w:rFonts w:hint="eastAsia"/>
                <w:color w:val="000000" w:themeColor="text1"/>
                <w:sz w:val="18"/>
                <w:szCs w:val="18"/>
              </w:rPr>
              <w:t>6</w:t>
            </w:r>
          </w:p>
        </w:tc>
        <w:tc>
          <w:tcPr>
            <w:tcW w:w="1045" w:type="dxa"/>
            <w:vMerge/>
          </w:tcPr>
          <w:p w14:paraId="12FD63FA" w14:textId="77777777" w:rsidR="006F2DA1" w:rsidRPr="005236DA" w:rsidRDefault="006F2DA1" w:rsidP="006F2DA1">
            <w:pPr>
              <w:jc w:val="center"/>
              <w:rPr>
                <w:color w:val="000000" w:themeColor="text1"/>
                <w:sz w:val="18"/>
                <w:szCs w:val="18"/>
              </w:rPr>
            </w:pPr>
          </w:p>
        </w:tc>
      </w:tr>
      <w:tr w:rsidR="006F2DA1" w:rsidRPr="005236DA" w14:paraId="3138DDA4" w14:textId="77777777" w:rsidTr="003E37A7">
        <w:trPr>
          <w:jc w:val="center"/>
        </w:trPr>
        <w:tc>
          <w:tcPr>
            <w:tcW w:w="571" w:type="dxa"/>
            <w:vMerge/>
          </w:tcPr>
          <w:p w14:paraId="4A40481F" w14:textId="77777777" w:rsidR="006F2DA1" w:rsidRPr="005236DA" w:rsidRDefault="006F2DA1" w:rsidP="006F2DA1">
            <w:pPr>
              <w:rPr>
                <w:color w:val="000000" w:themeColor="text1"/>
                <w:sz w:val="18"/>
                <w:szCs w:val="18"/>
              </w:rPr>
            </w:pPr>
          </w:p>
        </w:tc>
        <w:tc>
          <w:tcPr>
            <w:tcW w:w="1226" w:type="dxa"/>
            <w:vMerge/>
          </w:tcPr>
          <w:p w14:paraId="1F1BA5E7" w14:textId="77777777" w:rsidR="006F2DA1" w:rsidRPr="005236DA" w:rsidRDefault="006F2DA1" w:rsidP="006F2DA1">
            <w:pPr>
              <w:jc w:val="center"/>
              <w:rPr>
                <w:color w:val="000000" w:themeColor="text1"/>
                <w:sz w:val="18"/>
                <w:szCs w:val="18"/>
              </w:rPr>
            </w:pPr>
          </w:p>
        </w:tc>
        <w:tc>
          <w:tcPr>
            <w:tcW w:w="3433" w:type="dxa"/>
            <w:vAlign w:val="center"/>
          </w:tcPr>
          <w:p w14:paraId="02B86431" w14:textId="77777777" w:rsidR="006F2DA1" w:rsidRPr="005236DA" w:rsidRDefault="006F2DA1" w:rsidP="006F2DA1">
            <w:pPr>
              <w:rPr>
                <w:color w:val="000000" w:themeColor="text1"/>
                <w:sz w:val="18"/>
                <w:szCs w:val="18"/>
              </w:rPr>
            </w:pPr>
            <w:r w:rsidRPr="005236DA">
              <w:rPr>
                <w:color w:val="000000" w:themeColor="text1"/>
                <w:sz w:val="18"/>
                <w:szCs w:val="18"/>
              </w:rPr>
              <w:t>论文评审</w:t>
            </w:r>
          </w:p>
        </w:tc>
        <w:tc>
          <w:tcPr>
            <w:tcW w:w="1164" w:type="dxa"/>
            <w:vAlign w:val="center"/>
          </w:tcPr>
          <w:p w14:paraId="76E85409" w14:textId="77777777" w:rsidR="006F2DA1" w:rsidRPr="005236DA" w:rsidRDefault="006F2DA1" w:rsidP="006F2DA1">
            <w:pPr>
              <w:jc w:val="center"/>
              <w:rPr>
                <w:color w:val="000000" w:themeColor="text1"/>
                <w:sz w:val="18"/>
                <w:szCs w:val="18"/>
              </w:rPr>
            </w:pPr>
          </w:p>
        </w:tc>
        <w:tc>
          <w:tcPr>
            <w:tcW w:w="709" w:type="dxa"/>
            <w:vAlign w:val="center"/>
          </w:tcPr>
          <w:p w14:paraId="49ECCBDE" w14:textId="77777777" w:rsidR="006F2DA1" w:rsidRPr="005236DA" w:rsidRDefault="006F2DA1" w:rsidP="006F2DA1">
            <w:pPr>
              <w:jc w:val="center"/>
              <w:rPr>
                <w:color w:val="000000" w:themeColor="text1"/>
                <w:sz w:val="18"/>
                <w:szCs w:val="18"/>
              </w:rPr>
            </w:pPr>
          </w:p>
        </w:tc>
        <w:tc>
          <w:tcPr>
            <w:tcW w:w="709" w:type="dxa"/>
            <w:vAlign w:val="center"/>
          </w:tcPr>
          <w:p w14:paraId="1C55D21A" w14:textId="08A721BC" w:rsidR="006F2DA1" w:rsidRPr="005236DA" w:rsidRDefault="006F2DA1" w:rsidP="006F2DA1">
            <w:pPr>
              <w:jc w:val="center"/>
              <w:rPr>
                <w:color w:val="000000" w:themeColor="text1"/>
                <w:sz w:val="18"/>
                <w:szCs w:val="18"/>
              </w:rPr>
            </w:pPr>
            <w:r w:rsidRPr="006354F9">
              <w:rPr>
                <w:color w:val="000000" w:themeColor="text1"/>
                <w:sz w:val="18"/>
                <w:szCs w:val="18"/>
              </w:rPr>
              <w:t>6</w:t>
            </w:r>
          </w:p>
        </w:tc>
        <w:tc>
          <w:tcPr>
            <w:tcW w:w="1045" w:type="dxa"/>
            <w:vMerge/>
          </w:tcPr>
          <w:p w14:paraId="2369E9BE" w14:textId="77777777" w:rsidR="006F2DA1" w:rsidRPr="005236DA" w:rsidRDefault="006F2DA1" w:rsidP="006F2DA1">
            <w:pPr>
              <w:jc w:val="center"/>
              <w:rPr>
                <w:color w:val="000000" w:themeColor="text1"/>
                <w:sz w:val="18"/>
                <w:szCs w:val="18"/>
              </w:rPr>
            </w:pPr>
          </w:p>
        </w:tc>
      </w:tr>
      <w:tr w:rsidR="006F2DA1" w:rsidRPr="005236DA" w14:paraId="62D2D47C" w14:textId="77777777" w:rsidTr="003E37A7">
        <w:trPr>
          <w:jc w:val="center"/>
        </w:trPr>
        <w:tc>
          <w:tcPr>
            <w:tcW w:w="571" w:type="dxa"/>
            <w:vMerge/>
          </w:tcPr>
          <w:p w14:paraId="6D9B9838" w14:textId="77777777" w:rsidR="006F2DA1" w:rsidRPr="005236DA" w:rsidRDefault="006F2DA1" w:rsidP="006F2DA1">
            <w:pPr>
              <w:rPr>
                <w:color w:val="000000" w:themeColor="text1"/>
                <w:sz w:val="18"/>
                <w:szCs w:val="18"/>
              </w:rPr>
            </w:pPr>
          </w:p>
        </w:tc>
        <w:tc>
          <w:tcPr>
            <w:tcW w:w="1226" w:type="dxa"/>
            <w:vMerge/>
          </w:tcPr>
          <w:p w14:paraId="052B8CAA" w14:textId="77777777" w:rsidR="006F2DA1" w:rsidRPr="005236DA" w:rsidRDefault="006F2DA1" w:rsidP="006F2DA1">
            <w:pPr>
              <w:jc w:val="center"/>
              <w:rPr>
                <w:color w:val="000000" w:themeColor="text1"/>
                <w:sz w:val="18"/>
                <w:szCs w:val="18"/>
              </w:rPr>
            </w:pPr>
          </w:p>
        </w:tc>
        <w:tc>
          <w:tcPr>
            <w:tcW w:w="3433" w:type="dxa"/>
            <w:vAlign w:val="center"/>
          </w:tcPr>
          <w:p w14:paraId="72C01405" w14:textId="77777777" w:rsidR="006F2DA1" w:rsidRPr="005236DA" w:rsidRDefault="006F2DA1" w:rsidP="006F2DA1">
            <w:pPr>
              <w:rPr>
                <w:color w:val="000000" w:themeColor="text1"/>
                <w:sz w:val="18"/>
                <w:szCs w:val="18"/>
              </w:rPr>
            </w:pPr>
            <w:r w:rsidRPr="005236DA">
              <w:rPr>
                <w:color w:val="000000" w:themeColor="text1"/>
                <w:sz w:val="18"/>
                <w:szCs w:val="18"/>
              </w:rPr>
              <w:t>论文答辩</w:t>
            </w:r>
          </w:p>
        </w:tc>
        <w:tc>
          <w:tcPr>
            <w:tcW w:w="1164" w:type="dxa"/>
            <w:vAlign w:val="center"/>
          </w:tcPr>
          <w:p w14:paraId="4DCD01D8" w14:textId="77777777" w:rsidR="006F2DA1" w:rsidRPr="005236DA" w:rsidRDefault="006F2DA1" w:rsidP="006F2DA1">
            <w:pPr>
              <w:jc w:val="center"/>
              <w:rPr>
                <w:color w:val="000000" w:themeColor="text1"/>
                <w:sz w:val="18"/>
                <w:szCs w:val="18"/>
              </w:rPr>
            </w:pPr>
          </w:p>
        </w:tc>
        <w:tc>
          <w:tcPr>
            <w:tcW w:w="709" w:type="dxa"/>
            <w:vAlign w:val="center"/>
          </w:tcPr>
          <w:p w14:paraId="4CCCA963" w14:textId="77777777" w:rsidR="006F2DA1" w:rsidRPr="005236DA" w:rsidRDefault="006F2DA1" w:rsidP="006F2DA1">
            <w:pPr>
              <w:jc w:val="center"/>
              <w:rPr>
                <w:color w:val="000000" w:themeColor="text1"/>
                <w:sz w:val="18"/>
                <w:szCs w:val="18"/>
              </w:rPr>
            </w:pPr>
          </w:p>
        </w:tc>
        <w:tc>
          <w:tcPr>
            <w:tcW w:w="709" w:type="dxa"/>
            <w:vAlign w:val="center"/>
          </w:tcPr>
          <w:p w14:paraId="628B26B6" w14:textId="57ECE704" w:rsidR="006F2DA1" w:rsidRPr="005236DA" w:rsidRDefault="006F2DA1" w:rsidP="006F2DA1">
            <w:pPr>
              <w:jc w:val="center"/>
              <w:rPr>
                <w:color w:val="000000" w:themeColor="text1"/>
                <w:sz w:val="18"/>
                <w:szCs w:val="18"/>
              </w:rPr>
            </w:pPr>
            <w:r w:rsidRPr="005236DA">
              <w:rPr>
                <w:color w:val="000000" w:themeColor="text1"/>
                <w:sz w:val="18"/>
                <w:szCs w:val="18"/>
              </w:rPr>
              <w:t>6</w:t>
            </w:r>
          </w:p>
        </w:tc>
        <w:tc>
          <w:tcPr>
            <w:tcW w:w="1045" w:type="dxa"/>
            <w:vMerge/>
          </w:tcPr>
          <w:p w14:paraId="0F58F59A" w14:textId="77777777" w:rsidR="006F2DA1" w:rsidRPr="005236DA" w:rsidRDefault="006F2DA1" w:rsidP="006F2DA1">
            <w:pPr>
              <w:jc w:val="center"/>
              <w:rPr>
                <w:color w:val="000000" w:themeColor="text1"/>
                <w:sz w:val="18"/>
                <w:szCs w:val="18"/>
              </w:rPr>
            </w:pPr>
          </w:p>
        </w:tc>
      </w:tr>
    </w:tbl>
    <w:p w14:paraId="4D2E7416" w14:textId="77777777" w:rsidR="00B44B31" w:rsidRPr="005236DA" w:rsidRDefault="00413304" w:rsidP="00413304">
      <w:pPr>
        <w:spacing w:line="440" w:lineRule="exact"/>
        <w:ind w:firstLineChars="200" w:firstLine="480"/>
        <w:rPr>
          <w:rFonts w:eastAsiaTheme="minorEastAsia"/>
          <w:bCs/>
          <w:sz w:val="24"/>
        </w:rPr>
      </w:pPr>
      <w:r w:rsidRPr="005236DA">
        <w:rPr>
          <w:rFonts w:eastAsiaTheme="minorEastAsia"/>
          <w:bCs/>
          <w:sz w:val="24"/>
        </w:rPr>
        <w:t>*</w:t>
      </w:r>
      <w:r w:rsidRPr="005236DA">
        <w:rPr>
          <w:rFonts w:eastAsiaTheme="minorEastAsia"/>
          <w:bCs/>
          <w:sz w:val="24"/>
        </w:rPr>
        <w:t>公共外语课程按入学时的外国语考试科目</w:t>
      </w:r>
      <w:r w:rsidR="009E54FA" w:rsidRPr="005236DA">
        <w:rPr>
          <w:rFonts w:eastAsiaTheme="minorEastAsia"/>
          <w:bCs/>
          <w:sz w:val="24"/>
        </w:rPr>
        <w:t>修读</w:t>
      </w:r>
      <w:r w:rsidRPr="005236DA">
        <w:rPr>
          <w:rFonts w:eastAsiaTheme="minorEastAsia"/>
          <w:bCs/>
          <w:sz w:val="24"/>
        </w:rPr>
        <w:t>相关语种。</w:t>
      </w:r>
    </w:p>
    <w:p w14:paraId="0A283E12" w14:textId="77777777" w:rsidR="001827EC" w:rsidRPr="005236DA" w:rsidRDefault="000A7196" w:rsidP="00CC7BF9">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三</w:t>
      </w:r>
      <w:r w:rsidR="00EF2AC1" w:rsidRPr="005236DA">
        <w:rPr>
          <w:rFonts w:eastAsia="黑体"/>
          <w:bCs/>
          <w:sz w:val="28"/>
          <w:szCs w:val="28"/>
        </w:rPr>
        <w:t>、其他需要说明事项</w:t>
      </w:r>
    </w:p>
    <w:p w14:paraId="44E1F65B" w14:textId="77777777" w:rsidR="00153B3C" w:rsidRDefault="00153B3C" w:rsidP="00F942A2">
      <w:pPr>
        <w:spacing w:line="440" w:lineRule="exact"/>
        <w:ind w:firstLineChars="200" w:firstLine="480"/>
        <w:rPr>
          <w:rFonts w:eastAsiaTheme="minorEastAsia"/>
          <w:bCs/>
          <w:sz w:val="24"/>
        </w:rPr>
      </w:pPr>
      <w:r w:rsidRPr="005236DA">
        <w:rPr>
          <w:rFonts w:eastAsiaTheme="minorEastAsia"/>
          <w:bCs/>
          <w:sz w:val="24"/>
        </w:rPr>
        <w:t>1</w:t>
      </w:r>
      <w:r w:rsidR="009529E7" w:rsidRPr="005236DA">
        <w:rPr>
          <w:rFonts w:eastAsiaTheme="minorEastAsia"/>
          <w:bCs/>
          <w:sz w:val="24"/>
        </w:rPr>
        <w:t>.</w:t>
      </w:r>
      <w:r w:rsidR="00DF5F14" w:rsidRPr="005236DA">
        <w:rPr>
          <w:rFonts w:eastAsiaTheme="minorEastAsia"/>
          <w:bCs/>
          <w:sz w:val="24"/>
        </w:rPr>
        <w:t xml:space="preserve"> </w:t>
      </w:r>
      <w:r w:rsidRPr="005236DA">
        <w:rPr>
          <w:rFonts w:eastAsiaTheme="minorEastAsia"/>
          <w:bCs/>
          <w:sz w:val="24"/>
        </w:rPr>
        <w:t>非学位课中的方向选修课模块由各</w:t>
      </w:r>
      <w:r w:rsidR="00CD4D45" w:rsidRPr="005236DA">
        <w:rPr>
          <w:rFonts w:eastAsiaTheme="minorEastAsia"/>
          <w:bCs/>
          <w:sz w:val="24"/>
        </w:rPr>
        <w:t>培养单位</w:t>
      </w:r>
      <w:r w:rsidRPr="005236DA">
        <w:rPr>
          <w:rFonts w:eastAsiaTheme="minorEastAsia"/>
          <w:bCs/>
          <w:sz w:val="24"/>
        </w:rPr>
        <w:t>自行设置，并给出具体选修学分要求。</w:t>
      </w:r>
    </w:p>
    <w:p w14:paraId="21F14C51" w14:textId="1406467A" w:rsidR="00493DF5" w:rsidRPr="00493DF5" w:rsidRDefault="00493DF5" w:rsidP="00F942A2">
      <w:pPr>
        <w:spacing w:line="440" w:lineRule="exact"/>
        <w:ind w:firstLineChars="200" w:firstLine="480"/>
        <w:rPr>
          <w:rFonts w:eastAsiaTheme="minorEastAsia"/>
          <w:bCs/>
          <w:sz w:val="24"/>
        </w:rPr>
      </w:pPr>
      <w:r>
        <w:rPr>
          <w:rFonts w:eastAsiaTheme="minorEastAsia" w:hint="eastAsia"/>
          <w:bCs/>
          <w:sz w:val="24"/>
        </w:rPr>
        <w:t xml:space="preserve">2. </w:t>
      </w:r>
      <w:r w:rsidRPr="00493DF5">
        <w:rPr>
          <w:rFonts w:eastAsiaTheme="minorEastAsia" w:hint="eastAsia"/>
          <w:bCs/>
          <w:sz w:val="24"/>
        </w:rPr>
        <w:t>按专业方向设置的非学位课方向课应至少按修读方向完成其中一个方向的修读要求，跨方向修读学分不计入最低修读学分条件。</w:t>
      </w:r>
    </w:p>
    <w:p w14:paraId="2BB4D548" w14:textId="23550844" w:rsidR="00065862" w:rsidRPr="005236DA" w:rsidRDefault="00493DF5" w:rsidP="00F942A2">
      <w:pPr>
        <w:spacing w:line="440" w:lineRule="exact"/>
        <w:ind w:firstLineChars="200" w:firstLine="480"/>
        <w:rPr>
          <w:rFonts w:eastAsiaTheme="minorEastAsia"/>
          <w:bCs/>
          <w:sz w:val="24"/>
        </w:rPr>
      </w:pPr>
      <w:r>
        <w:rPr>
          <w:rFonts w:eastAsiaTheme="minorEastAsia" w:hint="eastAsia"/>
          <w:bCs/>
          <w:sz w:val="24"/>
        </w:rPr>
        <w:t>3</w:t>
      </w:r>
      <w:r w:rsidR="009660FC" w:rsidRPr="000C229D">
        <w:rPr>
          <w:rFonts w:eastAsiaTheme="minorEastAsia"/>
          <w:bCs/>
          <w:sz w:val="24"/>
        </w:rPr>
        <w:t xml:space="preserve">. </w:t>
      </w:r>
      <w:r w:rsidR="009660FC" w:rsidRPr="000C229D">
        <w:rPr>
          <w:rFonts w:eastAsiaTheme="minorEastAsia"/>
          <w:bCs/>
          <w:sz w:val="24"/>
        </w:rPr>
        <w:t>毕业总学分：</w:t>
      </w:r>
      <w:r w:rsidR="009660FC" w:rsidRPr="000C229D">
        <w:rPr>
          <w:rFonts w:eastAsiaTheme="minorEastAsia" w:hint="eastAsia"/>
          <w:bCs/>
          <w:sz w:val="24"/>
        </w:rPr>
        <w:t>学位课</w:t>
      </w:r>
      <w:r w:rsidR="009660FC" w:rsidRPr="000C229D">
        <w:rPr>
          <w:rFonts w:eastAsiaTheme="minorEastAsia"/>
          <w:bCs/>
          <w:sz w:val="24"/>
        </w:rPr>
        <w:t>+</w:t>
      </w:r>
      <w:r w:rsidR="009660FC" w:rsidRPr="000C229D">
        <w:rPr>
          <w:rFonts w:eastAsiaTheme="minorEastAsia" w:hint="eastAsia"/>
          <w:bCs/>
          <w:sz w:val="24"/>
        </w:rPr>
        <w:t>非学位课</w:t>
      </w:r>
      <w:r w:rsidR="009660FC" w:rsidRPr="000C229D">
        <w:rPr>
          <w:rFonts w:eastAsiaTheme="minorEastAsia"/>
          <w:bCs/>
          <w:sz w:val="24"/>
        </w:rPr>
        <w:t>+</w:t>
      </w:r>
      <w:r w:rsidR="009660FC" w:rsidRPr="000C229D">
        <w:rPr>
          <w:rFonts w:eastAsiaTheme="minorEastAsia"/>
          <w:bCs/>
          <w:sz w:val="24"/>
        </w:rPr>
        <w:t>必修环节。</w:t>
      </w:r>
    </w:p>
    <w:sectPr w:rsidR="00065862" w:rsidRPr="005236DA"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9FC54" w14:textId="77777777" w:rsidR="00450650" w:rsidRDefault="00450650" w:rsidP="0023080B">
      <w:r>
        <w:separator/>
      </w:r>
    </w:p>
  </w:endnote>
  <w:endnote w:type="continuationSeparator" w:id="0">
    <w:p w14:paraId="1A093ABA" w14:textId="77777777" w:rsidR="00450650" w:rsidRDefault="00450650"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72158" w14:textId="77777777" w:rsidR="00450650" w:rsidRDefault="00450650" w:rsidP="0023080B">
      <w:r>
        <w:separator/>
      </w:r>
    </w:p>
  </w:footnote>
  <w:footnote w:type="continuationSeparator" w:id="0">
    <w:p w14:paraId="1E553296" w14:textId="77777777" w:rsidR="00450650" w:rsidRDefault="00450650" w:rsidP="0023080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00D"/>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3A1B"/>
    <w:rsid w:val="000253FB"/>
    <w:rsid w:val="0002553A"/>
    <w:rsid w:val="00025715"/>
    <w:rsid w:val="00025D34"/>
    <w:rsid w:val="000266E2"/>
    <w:rsid w:val="00026ED3"/>
    <w:rsid w:val="00026F8F"/>
    <w:rsid w:val="00027376"/>
    <w:rsid w:val="000305BB"/>
    <w:rsid w:val="000312C8"/>
    <w:rsid w:val="00031719"/>
    <w:rsid w:val="00031B61"/>
    <w:rsid w:val="00032C19"/>
    <w:rsid w:val="0003428C"/>
    <w:rsid w:val="00034692"/>
    <w:rsid w:val="00035A07"/>
    <w:rsid w:val="0003630A"/>
    <w:rsid w:val="0003790D"/>
    <w:rsid w:val="0003798D"/>
    <w:rsid w:val="00037AC5"/>
    <w:rsid w:val="0004067E"/>
    <w:rsid w:val="00041968"/>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8A6"/>
    <w:rsid w:val="00084EE7"/>
    <w:rsid w:val="00085ED4"/>
    <w:rsid w:val="000865C0"/>
    <w:rsid w:val="00086A2D"/>
    <w:rsid w:val="000877D8"/>
    <w:rsid w:val="00087BB6"/>
    <w:rsid w:val="000903CF"/>
    <w:rsid w:val="00091106"/>
    <w:rsid w:val="00093E55"/>
    <w:rsid w:val="00094EF5"/>
    <w:rsid w:val="00095FAE"/>
    <w:rsid w:val="000A0C3E"/>
    <w:rsid w:val="000A13F8"/>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B60AA"/>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05D"/>
    <w:rsid w:val="000F3134"/>
    <w:rsid w:val="000F335A"/>
    <w:rsid w:val="000F3809"/>
    <w:rsid w:val="000F4E87"/>
    <w:rsid w:val="000F7DAF"/>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0F45"/>
    <w:rsid w:val="0014145D"/>
    <w:rsid w:val="00141A90"/>
    <w:rsid w:val="00141C03"/>
    <w:rsid w:val="00141D33"/>
    <w:rsid w:val="00142AE5"/>
    <w:rsid w:val="001434A0"/>
    <w:rsid w:val="0014508B"/>
    <w:rsid w:val="001452F2"/>
    <w:rsid w:val="00150210"/>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ABD"/>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6AB5"/>
    <w:rsid w:val="001770BE"/>
    <w:rsid w:val="001774C8"/>
    <w:rsid w:val="00181B98"/>
    <w:rsid w:val="001827EC"/>
    <w:rsid w:val="00183D2A"/>
    <w:rsid w:val="00190742"/>
    <w:rsid w:val="0019270C"/>
    <w:rsid w:val="00192C94"/>
    <w:rsid w:val="00192FFB"/>
    <w:rsid w:val="001932B0"/>
    <w:rsid w:val="00193EB1"/>
    <w:rsid w:val="001944A6"/>
    <w:rsid w:val="00194BD6"/>
    <w:rsid w:val="00196101"/>
    <w:rsid w:val="0019611A"/>
    <w:rsid w:val="00196623"/>
    <w:rsid w:val="00196830"/>
    <w:rsid w:val="00196F50"/>
    <w:rsid w:val="001971F0"/>
    <w:rsid w:val="00197D7B"/>
    <w:rsid w:val="001A0657"/>
    <w:rsid w:val="001A477E"/>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6CB2"/>
    <w:rsid w:val="001C7066"/>
    <w:rsid w:val="001C752D"/>
    <w:rsid w:val="001D0824"/>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6DB"/>
    <w:rsid w:val="00231C36"/>
    <w:rsid w:val="00232528"/>
    <w:rsid w:val="002325BF"/>
    <w:rsid w:val="00234212"/>
    <w:rsid w:val="002344D2"/>
    <w:rsid w:val="00234A5A"/>
    <w:rsid w:val="00235208"/>
    <w:rsid w:val="00235299"/>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573BA"/>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4F42"/>
    <w:rsid w:val="00316174"/>
    <w:rsid w:val="0031623B"/>
    <w:rsid w:val="00316326"/>
    <w:rsid w:val="00316470"/>
    <w:rsid w:val="00316817"/>
    <w:rsid w:val="00317FDF"/>
    <w:rsid w:val="00321FD1"/>
    <w:rsid w:val="00322314"/>
    <w:rsid w:val="00322D53"/>
    <w:rsid w:val="00323D0D"/>
    <w:rsid w:val="00325D12"/>
    <w:rsid w:val="003267DB"/>
    <w:rsid w:val="00326A2C"/>
    <w:rsid w:val="00327561"/>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46188"/>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1AB"/>
    <w:rsid w:val="003825C6"/>
    <w:rsid w:val="00382F33"/>
    <w:rsid w:val="00383F4C"/>
    <w:rsid w:val="00383FF4"/>
    <w:rsid w:val="00384607"/>
    <w:rsid w:val="00386FF4"/>
    <w:rsid w:val="00387621"/>
    <w:rsid w:val="0039122B"/>
    <w:rsid w:val="003916C3"/>
    <w:rsid w:val="0039293A"/>
    <w:rsid w:val="00392FBD"/>
    <w:rsid w:val="00393220"/>
    <w:rsid w:val="00397184"/>
    <w:rsid w:val="003974EE"/>
    <w:rsid w:val="003A0041"/>
    <w:rsid w:val="003A1028"/>
    <w:rsid w:val="003A1A81"/>
    <w:rsid w:val="003A3458"/>
    <w:rsid w:val="003A3E66"/>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B7902"/>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37A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376"/>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2B2C"/>
    <w:rsid w:val="00424002"/>
    <w:rsid w:val="00424D58"/>
    <w:rsid w:val="004255BA"/>
    <w:rsid w:val="00426083"/>
    <w:rsid w:val="00431329"/>
    <w:rsid w:val="0043229B"/>
    <w:rsid w:val="00432B06"/>
    <w:rsid w:val="00432D6A"/>
    <w:rsid w:val="00437442"/>
    <w:rsid w:val="00441446"/>
    <w:rsid w:val="00442209"/>
    <w:rsid w:val="004424CB"/>
    <w:rsid w:val="00444DA6"/>
    <w:rsid w:val="00450650"/>
    <w:rsid w:val="004507E2"/>
    <w:rsid w:val="0045095A"/>
    <w:rsid w:val="00450E8F"/>
    <w:rsid w:val="00451601"/>
    <w:rsid w:val="004517DC"/>
    <w:rsid w:val="0045466A"/>
    <w:rsid w:val="00454F3D"/>
    <w:rsid w:val="00455222"/>
    <w:rsid w:val="00455910"/>
    <w:rsid w:val="0045607C"/>
    <w:rsid w:val="0045658D"/>
    <w:rsid w:val="00456D50"/>
    <w:rsid w:val="004573A6"/>
    <w:rsid w:val="0045759A"/>
    <w:rsid w:val="00457865"/>
    <w:rsid w:val="004607E7"/>
    <w:rsid w:val="004611E3"/>
    <w:rsid w:val="00461D4C"/>
    <w:rsid w:val="004641AB"/>
    <w:rsid w:val="00464A9E"/>
    <w:rsid w:val="004659AA"/>
    <w:rsid w:val="0046737A"/>
    <w:rsid w:val="00467BDC"/>
    <w:rsid w:val="004701C4"/>
    <w:rsid w:val="00470B65"/>
    <w:rsid w:val="00470D45"/>
    <w:rsid w:val="00470DBA"/>
    <w:rsid w:val="004725F0"/>
    <w:rsid w:val="00472E07"/>
    <w:rsid w:val="00472F60"/>
    <w:rsid w:val="00473B3D"/>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DF5"/>
    <w:rsid w:val="00493E56"/>
    <w:rsid w:val="00493F33"/>
    <w:rsid w:val="00494F54"/>
    <w:rsid w:val="00495360"/>
    <w:rsid w:val="00495791"/>
    <w:rsid w:val="00495F98"/>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1F60"/>
    <w:rsid w:val="00523001"/>
    <w:rsid w:val="005236DA"/>
    <w:rsid w:val="00524602"/>
    <w:rsid w:val="00525953"/>
    <w:rsid w:val="00525994"/>
    <w:rsid w:val="00525BB6"/>
    <w:rsid w:val="005273F8"/>
    <w:rsid w:val="0053033A"/>
    <w:rsid w:val="00531271"/>
    <w:rsid w:val="00531E63"/>
    <w:rsid w:val="00534727"/>
    <w:rsid w:val="00534F23"/>
    <w:rsid w:val="00535263"/>
    <w:rsid w:val="00536540"/>
    <w:rsid w:val="00536C95"/>
    <w:rsid w:val="00537027"/>
    <w:rsid w:val="00537257"/>
    <w:rsid w:val="00540173"/>
    <w:rsid w:val="00540976"/>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262"/>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63"/>
    <w:rsid w:val="005D40D4"/>
    <w:rsid w:val="005D5C84"/>
    <w:rsid w:val="005D79EF"/>
    <w:rsid w:val="005D7BE7"/>
    <w:rsid w:val="005E1061"/>
    <w:rsid w:val="005E1B84"/>
    <w:rsid w:val="005E2A0E"/>
    <w:rsid w:val="005E5DC2"/>
    <w:rsid w:val="005E62E3"/>
    <w:rsid w:val="005E64E5"/>
    <w:rsid w:val="005E7A7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3590"/>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911"/>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9CC"/>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1EF4"/>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1EA9"/>
    <w:rsid w:val="00694128"/>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ABD"/>
    <w:rsid w:val="006E1B6D"/>
    <w:rsid w:val="006E22EE"/>
    <w:rsid w:val="006E2BCE"/>
    <w:rsid w:val="006E3DA0"/>
    <w:rsid w:val="006E6EA0"/>
    <w:rsid w:val="006E77C4"/>
    <w:rsid w:val="006E7C40"/>
    <w:rsid w:val="006F08A3"/>
    <w:rsid w:val="006F0E36"/>
    <w:rsid w:val="006F1462"/>
    <w:rsid w:val="006F1B05"/>
    <w:rsid w:val="006F2DA1"/>
    <w:rsid w:val="006F342D"/>
    <w:rsid w:val="006F3FD5"/>
    <w:rsid w:val="006F44CB"/>
    <w:rsid w:val="006F4E9A"/>
    <w:rsid w:val="006F56D8"/>
    <w:rsid w:val="0070093D"/>
    <w:rsid w:val="007009E3"/>
    <w:rsid w:val="00701AF0"/>
    <w:rsid w:val="00702631"/>
    <w:rsid w:val="007028F7"/>
    <w:rsid w:val="007038BC"/>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3DAD"/>
    <w:rsid w:val="00724669"/>
    <w:rsid w:val="00724CA4"/>
    <w:rsid w:val="0072681F"/>
    <w:rsid w:val="00726B86"/>
    <w:rsid w:val="00727001"/>
    <w:rsid w:val="0072766F"/>
    <w:rsid w:val="0073137F"/>
    <w:rsid w:val="00731ACF"/>
    <w:rsid w:val="00732B3F"/>
    <w:rsid w:val="007330EA"/>
    <w:rsid w:val="007340C9"/>
    <w:rsid w:val="0073618E"/>
    <w:rsid w:val="00737217"/>
    <w:rsid w:val="00737C29"/>
    <w:rsid w:val="00737F53"/>
    <w:rsid w:val="0074076C"/>
    <w:rsid w:val="00742652"/>
    <w:rsid w:val="00743615"/>
    <w:rsid w:val="00743BB8"/>
    <w:rsid w:val="007461FB"/>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0D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382E"/>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4E3"/>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C7D8F"/>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7C1"/>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3BA0"/>
    <w:rsid w:val="008241B7"/>
    <w:rsid w:val="00825096"/>
    <w:rsid w:val="0082606C"/>
    <w:rsid w:val="00826699"/>
    <w:rsid w:val="00831257"/>
    <w:rsid w:val="0083140F"/>
    <w:rsid w:val="0083348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4E5E"/>
    <w:rsid w:val="008D505D"/>
    <w:rsid w:val="008D57A3"/>
    <w:rsid w:val="008D5B96"/>
    <w:rsid w:val="008D5D80"/>
    <w:rsid w:val="008D6259"/>
    <w:rsid w:val="008D631A"/>
    <w:rsid w:val="008D68AE"/>
    <w:rsid w:val="008D7BB3"/>
    <w:rsid w:val="008D7F7A"/>
    <w:rsid w:val="008E0764"/>
    <w:rsid w:val="008E165B"/>
    <w:rsid w:val="008E191D"/>
    <w:rsid w:val="008E3835"/>
    <w:rsid w:val="008E4D6E"/>
    <w:rsid w:val="008E545B"/>
    <w:rsid w:val="008F11C2"/>
    <w:rsid w:val="008F1554"/>
    <w:rsid w:val="008F2DD5"/>
    <w:rsid w:val="008F3868"/>
    <w:rsid w:val="008F54C5"/>
    <w:rsid w:val="008F56A4"/>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0661C"/>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3F68"/>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05D"/>
    <w:rsid w:val="00976415"/>
    <w:rsid w:val="00976556"/>
    <w:rsid w:val="00976751"/>
    <w:rsid w:val="00977BC6"/>
    <w:rsid w:val="0098110A"/>
    <w:rsid w:val="009811C7"/>
    <w:rsid w:val="00981876"/>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140E"/>
    <w:rsid w:val="009B2552"/>
    <w:rsid w:val="009B343F"/>
    <w:rsid w:val="009B3B09"/>
    <w:rsid w:val="009B4870"/>
    <w:rsid w:val="009B50A6"/>
    <w:rsid w:val="009B59D2"/>
    <w:rsid w:val="009B5C9A"/>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559"/>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049"/>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04D7"/>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52A4"/>
    <w:rsid w:val="00A66503"/>
    <w:rsid w:val="00A67889"/>
    <w:rsid w:val="00A6789B"/>
    <w:rsid w:val="00A7026A"/>
    <w:rsid w:val="00A703EA"/>
    <w:rsid w:val="00A736E7"/>
    <w:rsid w:val="00A74F32"/>
    <w:rsid w:val="00A76287"/>
    <w:rsid w:val="00A767BE"/>
    <w:rsid w:val="00A77B5A"/>
    <w:rsid w:val="00A77CA9"/>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2227"/>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6747"/>
    <w:rsid w:val="00AC7A04"/>
    <w:rsid w:val="00AC7F64"/>
    <w:rsid w:val="00AD0411"/>
    <w:rsid w:val="00AD070E"/>
    <w:rsid w:val="00AD0BC2"/>
    <w:rsid w:val="00AD2597"/>
    <w:rsid w:val="00AD25F3"/>
    <w:rsid w:val="00AD26EF"/>
    <w:rsid w:val="00AD3352"/>
    <w:rsid w:val="00AD4E99"/>
    <w:rsid w:val="00AD58AF"/>
    <w:rsid w:val="00AD699F"/>
    <w:rsid w:val="00AD70E4"/>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388"/>
    <w:rsid w:val="00B254E4"/>
    <w:rsid w:val="00B274FB"/>
    <w:rsid w:val="00B27BF4"/>
    <w:rsid w:val="00B311FD"/>
    <w:rsid w:val="00B3467F"/>
    <w:rsid w:val="00B350D1"/>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0F83"/>
    <w:rsid w:val="00B73199"/>
    <w:rsid w:val="00B7337D"/>
    <w:rsid w:val="00B73397"/>
    <w:rsid w:val="00B7595E"/>
    <w:rsid w:val="00B75D73"/>
    <w:rsid w:val="00B7628E"/>
    <w:rsid w:val="00B77328"/>
    <w:rsid w:val="00B775AF"/>
    <w:rsid w:val="00B8038C"/>
    <w:rsid w:val="00B83EE0"/>
    <w:rsid w:val="00B865F2"/>
    <w:rsid w:val="00B86FB4"/>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26E3"/>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1FE"/>
    <w:rsid w:val="00C17836"/>
    <w:rsid w:val="00C17BAF"/>
    <w:rsid w:val="00C20FAB"/>
    <w:rsid w:val="00C21AA7"/>
    <w:rsid w:val="00C21C6A"/>
    <w:rsid w:val="00C21F9D"/>
    <w:rsid w:val="00C235CE"/>
    <w:rsid w:val="00C313F0"/>
    <w:rsid w:val="00C3281F"/>
    <w:rsid w:val="00C328C5"/>
    <w:rsid w:val="00C33066"/>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3997"/>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1FC0"/>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0D53"/>
    <w:rsid w:val="00D12FC0"/>
    <w:rsid w:val="00D146A1"/>
    <w:rsid w:val="00D15AB1"/>
    <w:rsid w:val="00D16345"/>
    <w:rsid w:val="00D16FE0"/>
    <w:rsid w:val="00D175EE"/>
    <w:rsid w:val="00D22644"/>
    <w:rsid w:val="00D22B96"/>
    <w:rsid w:val="00D22D5C"/>
    <w:rsid w:val="00D22FC3"/>
    <w:rsid w:val="00D241DB"/>
    <w:rsid w:val="00D24A05"/>
    <w:rsid w:val="00D24D1C"/>
    <w:rsid w:val="00D25828"/>
    <w:rsid w:val="00D25B0B"/>
    <w:rsid w:val="00D25EA8"/>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E5E"/>
    <w:rsid w:val="00D72F86"/>
    <w:rsid w:val="00D7326E"/>
    <w:rsid w:val="00D73A5C"/>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207"/>
    <w:rsid w:val="00DC4C92"/>
    <w:rsid w:val="00DC4EDA"/>
    <w:rsid w:val="00DC57C5"/>
    <w:rsid w:val="00DC5B1C"/>
    <w:rsid w:val="00DC7593"/>
    <w:rsid w:val="00DC7EBA"/>
    <w:rsid w:val="00DD0C1A"/>
    <w:rsid w:val="00DD16B2"/>
    <w:rsid w:val="00DD2CBE"/>
    <w:rsid w:val="00DD3522"/>
    <w:rsid w:val="00DD3C36"/>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DF6520"/>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037A"/>
    <w:rsid w:val="00E31E3C"/>
    <w:rsid w:val="00E31F38"/>
    <w:rsid w:val="00E322B0"/>
    <w:rsid w:val="00E33A3A"/>
    <w:rsid w:val="00E373BE"/>
    <w:rsid w:val="00E37F49"/>
    <w:rsid w:val="00E40B85"/>
    <w:rsid w:val="00E413CB"/>
    <w:rsid w:val="00E4150E"/>
    <w:rsid w:val="00E42BA4"/>
    <w:rsid w:val="00E4687A"/>
    <w:rsid w:val="00E46A79"/>
    <w:rsid w:val="00E472F0"/>
    <w:rsid w:val="00E47C9F"/>
    <w:rsid w:val="00E51A3B"/>
    <w:rsid w:val="00E531FD"/>
    <w:rsid w:val="00E5419F"/>
    <w:rsid w:val="00E565E0"/>
    <w:rsid w:val="00E56AF2"/>
    <w:rsid w:val="00E57A55"/>
    <w:rsid w:val="00E60747"/>
    <w:rsid w:val="00E6194B"/>
    <w:rsid w:val="00E61BBD"/>
    <w:rsid w:val="00E62195"/>
    <w:rsid w:val="00E63207"/>
    <w:rsid w:val="00E63476"/>
    <w:rsid w:val="00E639F1"/>
    <w:rsid w:val="00E6503F"/>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086"/>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379"/>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3FDD"/>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CDF"/>
    <w:rsid w:val="00F63E0A"/>
    <w:rsid w:val="00F644DD"/>
    <w:rsid w:val="00F65330"/>
    <w:rsid w:val="00F672FC"/>
    <w:rsid w:val="00F7042F"/>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3502"/>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1B190"/>
  <w15:docId w15:val="{2C6722B9-4159-497A-B448-B64C8958A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f">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506B23"/>
    <w:pPr>
      <w:ind w:firstLineChars="200" w:firstLine="420"/>
    </w:p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styleId="af1">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215820538">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707484102">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4C2764-2FB6-4B86-AF30-47CD94D6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6</Pages>
  <Words>783</Words>
  <Characters>4469</Characters>
  <Application>Microsoft Office Word</Application>
  <DocSecurity>0</DocSecurity>
  <Lines>37</Lines>
  <Paragraphs>10</Paragraphs>
  <ScaleCrop>false</ScaleCrop>
  <Company>yanjiushengyuan</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Administrator</cp:lastModifiedBy>
  <cp:revision>79</cp:revision>
  <cp:lastPrinted>2025-03-14T03:17:00Z</cp:lastPrinted>
  <dcterms:created xsi:type="dcterms:W3CDTF">2025-04-12T07:39:00Z</dcterms:created>
  <dcterms:modified xsi:type="dcterms:W3CDTF">2025-06-27T09:13:00Z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